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DD6C"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134B344E" wp14:editId="47224A0F">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Default="00035FB4">
      <w:pPr>
        <w:rPr>
          <w:rFonts w:ascii="Arial" w:hAnsi="Arial" w:cs="Arial"/>
          <w:sz w:val="24"/>
        </w:rPr>
      </w:pPr>
    </w:p>
    <w:p w14:paraId="282EB8EB" w14:textId="77777777" w:rsidR="00035FB4" w:rsidRDefault="00035FB4">
      <w:pPr>
        <w:rPr>
          <w:rFonts w:ascii="Arial" w:hAnsi="Arial" w:cs="Arial"/>
          <w:sz w:val="24"/>
        </w:rPr>
      </w:pPr>
    </w:p>
    <w:p w14:paraId="2378C984" w14:textId="77777777" w:rsidR="00035FB4" w:rsidRDefault="00035FB4">
      <w:pPr>
        <w:rPr>
          <w:rFonts w:ascii="Arial" w:hAnsi="Arial" w:cs="Arial"/>
          <w:sz w:val="24"/>
        </w:rPr>
      </w:pPr>
    </w:p>
    <w:p w14:paraId="6C93BF0D" w14:textId="19024DEE" w:rsid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Sent by email to: </w:t>
      </w:r>
    </w:p>
    <w:p w14:paraId="5B15CC7B" w14:textId="77777777" w:rsidR="003E052D" w:rsidRDefault="003E052D" w:rsidP="00FD7654">
      <w:pPr>
        <w:spacing w:line="276" w:lineRule="auto"/>
        <w:jc w:val="both"/>
        <w:rPr>
          <w:rFonts w:asciiTheme="minorHAnsi" w:hAnsiTheme="minorHAnsi" w:cstheme="minorHAnsi"/>
          <w:bCs/>
          <w:sz w:val="22"/>
          <w:szCs w:val="22"/>
        </w:rPr>
      </w:pPr>
    </w:p>
    <w:p w14:paraId="56BDD7FF" w14:textId="77777777" w:rsidR="003E052D" w:rsidRDefault="003E052D" w:rsidP="00FD7654">
      <w:pPr>
        <w:spacing w:line="276" w:lineRule="auto"/>
        <w:jc w:val="both"/>
        <w:rPr>
          <w:rFonts w:asciiTheme="minorHAnsi" w:hAnsiTheme="minorHAnsi" w:cstheme="minorHAnsi"/>
          <w:bCs/>
          <w:sz w:val="22"/>
          <w:szCs w:val="22"/>
        </w:rPr>
      </w:pPr>
    </w:p>
    <w:p w14:paraId="40C88B78" w14:textId="77777777" w:rsidR="003E052D" w:rsidRPr="00FD7654" w:rsidRDefault="003E052D" w:rsidP="00FD7654">
      <w:pPr>
        <w:spacing w:line="276" w:lineRule="auto"/>
        <w:jc w:val="both"/>
        <w:rPr>
          <w:rFonts w:asciiTheme="minorHAnsi" w:hAnsiTheme="minorHAnsi" w:cstheme="minorHAnsi"/>
          <w:bCs/>
          <w:sz w:val="22"/>
          <w:szCs w:val="22"/>
        </w:rPr>
      </w:pPr>
    </w:p>
    <w:p w14:paraId="7B1544C3" w14:textId="5F5F7B38" w:rsidR="00FD7654" w:rsidRP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F150B7">
        <w:rPr>
          <w:rFonts w:asciiTheme="minorHAnsi" w:hAnsiTheme="minorHAnsi" w:cstheme="minorHAnsi"/>
          <w:bCs/>
          <w:sz w:val="22"/>
          <w:szCs w:val="22"/>
        </w:rPr>
        <w:t>??</w:t>
      </w:r>
      <w:r w:rsidR="00942172">
        <w:rPr>
          <w:rFonts w:asciiTheme="minorHAnsi" w:hAnsiTheme="minorHAnsi" w:cstheme="minorHAnsi"/>
          <w:bCs/>
          <w:sz w:val="22"/>
          <w:szCs w:val="22"/>
        </w:rPr>
        <w:t>/</w:t>
      </w:r>
      <w:r w:rsidR="00F150B7">
        <w:rPr>
          <w:rFonts w:asciiTheme="minorHAnsi" w:hAnsiTheme="minorHAnsi" w:cstheme="minorHAnsi"/>
          <w:bCs/>
          <w:sz w:val="22"/>
          <w:szCs w:val="22"/>
        </w:rPr>
        <w:t>??</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9267AA">
        <w:rPr>
          <w:rFonts w:asciiTheme="minorHAnsi" w:hAnsiTheme="minorHAnsi" w:cstheme="minorHAnsi"/>
          <w:bCs/>
          <w:sz w:val="22"/>
          <w:szCs w:val="22"/>
        </w:rPr>
        <w:t>2</w:t>
      </w:r>
    </w:p>
    <w:p w14:paraId="79FBF488" w14:textId="77777777" w:rsidR="00FD7654" w:rsidRPr="00FD7654" w:rsidRDefault="00FD7654" w:rsidP="00FD7654">
      <w:pPr>
        <w:spacing w:line="276" w:lineRule="auto"/>
        <w:jc w:val="both"/>
        <w:rPr>
          <w:rFonts w:asciiTheme="minorHAnsi" w:hAnsiTheme="minorHAnsi" w:cstheme="minorHAnsi"/>
          <w:bCs/>
          <w:sz w:val="22"/>
          <w:szCs w:val="22"/>
        </w:rPr>
      </w:pPr>
    </w:p>
    <w:p w14:paraId="51E103CF" w14:textId="77777777" w:rsidR="00FD7654" w:rsidRPr="00FD7654" w:rsidRDefault="00FD7654" w:rsidP="00FD7654">
      <w:pPr>
        <w:spacing w:line="276" w:lineRule="auto"/>
        <w:jc w:val="both"/>
        <w:rPr>
          <w:rFonts w:asciiTheme="minorHAnsi" w:hAnsiTheme="minorHAnsi" w:cstheme="minorHAnsi"/>
          <w:bCs/>
          <w:sz w:val="22"/>
          <w:szCs w:val="22"/>
        </w:rPr>
      </w:pPr>
    </w:p>
    <w:p w14:paraId="405C0686" w14:textId="77777777" w:rsidR="00FD7654" w:rsidRPr="00FD7654" w:rsidRDefault="00FD7654" w:rsidP="00FD7654">
      <w:pPr>
        <w:spacing w:line="276" w:lineRule="auto"/>
        <w:jc w:val="both"/>
        <w:rPr>
          <w:rFonts w:asciiTheme="minorHAnsi" w:hAnsiTheme="minorHAnsi" w:cstheme="minorHAnsi"/>
          <w:bCs/>
          <w:sz w:val="22"/>
          <w:szCs w:val="22"/>
        </w:rPr>
      </w:pPr>
    </w:p>
    <w:p w14:paraId="0803C668" w14:textId="15F757CA" w:rsid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Dear </w:t>
      </w:r>
      <w:r w:rsidR="00805C00">
        <w:rPr>
          <w:rFonts w:asciiTheme="minorHAnsi" w:hAnsiTheme="minorHAnsi" w:cstheme="minorHAnsi"/>
          <w:bCs/>
          <w:sz w:val="22"/>
          <w:szCs w:val="22"/>
        </w:rPr>
        <w:t>Inspector.</w:t>
      </w:r>
    </w:p>
    <w:p w14:paraId="7F13271E" w14:textId="77777777" w:rsidR="00EB1EC6" w:rsidRPr="00FD7654" w:rsidRDefault="00EB1EC6" w:rsidP="00FD7654">
      <w:pPr>
        <w:spacing w:line="276" w:lineRule="auto"/>
        <w:jc w:val="both"/>
        <w:rPr>
          <w:rFonts w:asciiTheme="minorHAnsi" w:hAnsiTheme="minorHAnsi" w:cstheme="minorHAnsi"/>
          <w:b/>
          <w:bCs/>
          <w:sz w:val="22"/>
          <w:szCs w:val="22"/>
        </w:rPr>
      </w:pPr>
    </w:p>
    <w:p w14:paraId="00CE26FE" w14:textId="6FED7463" w:rsidR="00D94CD9" w:rsidRPr="00D94CD9" w:rsidRDefault="00D94CD9" w:rsidP="00D94CD9">
      <w:pPr>
        <w:spacing w:line="276" w:lineRule="auto"/>
        <w:jc w:val="both"/>
        <w:rPr>
          <w:rFonts w:asciiTheme="minorHAnsi" w:hAnsiTheme="minorHAnsi" w:cstheme="minorHAnsi"/>
          <w:b/>
          <w:bCs/>
          <w:sz w:val="22"/>
          <w:szCs w:val="22"/>
        </w:rPr>
      </w:pPr>
      <w:r w:rsidRPr="00D94CD9">
        <w:rPr>
          <w:rFonts w:asciiTheme="minorHAnsi" w:hAnsiTheme="minorHAnsi" w:cstheme="minorHAnsi"/>
          <w:b/>
          <w:bCs/>
          <w:sz w:val="22"/>
          <w:szCs w:val="22"/>
        </w:rPr>
        <w:t xml:space="preserve">Response by the Home Builders Federation to the consultation on the </w:t>
      </w:r>
      <w:r w:rsidR="008042EF">
        <w:rPr>
          <w:rFonts w:asciiTheme="minorHAnsi" w:hAnsiTheme="minorHAnsi" w:cstheme="minorHAnsi"/>
          <w:b/>
          <w:bCs/>
          <w:sz w:val="22"/>
          <w:szCs w:val="22"/>
        </w:rPr>
        <w:t>Derbyshire Dales Future Growth consultation</w:t>
      </w:r>
    </w:p>
    <w:p w14:paraId="7FBA829C" w14:textId="77777777" w:rsidR="00D94CD9" w:rsidRPr="00D94CD9" w:rsidRDefault="00D94CD9" w:rsidP="00D94CD9">
      <w:pPr>
        <w:spacing w:line="276" w:lineRule="auto"/>
        <w:jc w:val="both"/>
        <w:rPr>
          <w:rFonts w:asciiTheme="minorHAnsi" w:hAnsiTheme="minorHAnsi" w:cstheme="minorHAnsi"/>
          <w:b/>
          <w:bCs/>
          <w:sz w:val="22"/>
          <w:szCs w:val="22"/>
        </w:rPr>
      </w:pPr>
    </w:p>
    <w:p w14:paraId="4585A6FC" w14:textId="0943B787" w:rsidR="0013633A" w:rsidRDefault="006C1F2E" w:rsidP="00E44E59">
      <w:pPr>
        <w:spacing w:line="276" w:lineRule="auto"/>
        <w:jc w:val="both"/>
        <w:rPr>
          <w:rFonts w:ascii="Arial" w:hAnsi="Arial" w:cs="Arial"/>
          <w:sz w:val="22"/>
          <w:szCs w:val="22"/>
        </w:rPr>
      </w:pPr>
      <w:r w:rsidRPr="006C1F2E">
        <w:rPr>
          <w:rFonts w:asciiTheme="minorHAnsi" w:hAnsiTheme="minorHAnsi" w:cstheme="minorHAnsi"/>
          <w:sz w:val="22"/>
          <w:szCs w:val="22"/>
        </w:rPr>
        <w:t xml:space="preserve">Please find below the Home Builders Federation (HBF) response to the consultation on the </w:t>
      </w:r>
      <w:r w:rsidR="008042EF">
        <w:rPr>
          <w:rFonts w:asciiTheme="minorHAnsi" w:hAnsiTheme="minorHAnsi" w:cstheme="minorHAnsi"/>
          <w:sz w:val="22"/>
          <w:szCs w:val="22"/>
        </w:rPr>
        <w:t xml:space="preserve">future </w:t>
      </w:r>
      <w:r w:rsidR="00D240E8">
        <w:rPr>
          <w:rFonts w:asciiTheme="minorHAnsi" w:hAnsiTheme="minorHAnsi" w:cstheme="minorHAnsi"/>
          <w:sz w:val="22"/>
          <w:szCs w:val="22"/>
        </w:rPr>
        <w:t>growth scenarios for the Derbyshire Dales Local Plan</w:t>
      </w:r>
      <w:r w:rsidRPr="006C1F2E">
        <w:rPr>
          <w:rFonts w:asciiTheme="minorHAnsi" w:hAnsiTheme="minorHAnsi" w:cstheme="minorHAnsi"/>
          <w:sz w:val="22"/>
          <w:szCs w:val="22"/>
        </w:rPr>
        <w:t>. The 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w:t>
      </w:r>
    </w:p>
    <w:p w14:paraId="1B31BBD0" w14:textId="77777777" w:rsidR="00A65281" w:rsidRDefault="00A65281" w:rsidP="00E44E59">
      <w:pPr>
        <w:spacing w:line="276" w:lineRule="auto"/>
        <w:jc w:val="both"/>
        <w:rPr>
          <w:rFonts w:ascii="Arial" w:hAnsi="Arial" w:cs="Arial"/>
          <w:sz w:val="22"/>
          <w:szCs w:val="22"/>
        </w:rPr>
      </w:pPr>
    </w:p>
    <w:p w14:paraId="55214ECF" w14:textId="6F66FA2B" w:rsidR="006C1F2E" w:rsidRPr="000B6B2B" w:rsidRDefault="000B6B2B" w:rsidP="00E44E59">
      <w:pPr>
        <w:spacing w:line="276" w:lineRule="auto"/>
        <w:jc w:val="both"/>
        <w:rPr>
          <w:rFonts w:ascii="Arial" w:hAnsi="Arial" w:cs="Arial"/>
          <w:i/>
          <w:iCs/>
          <w:sz w:val="22"/>
          <w:szCs w:val="22"/>
          <w:u w:val="single"/>
        </w:rPr>
      </w:pPr>
      <w:r w:rsidRPr="000B6B2B">
        <w:rPr>
          <w:rFonts w:ascii="Arial" w:hAnsi="Arial" w:cs="Arial"/>
          <w:i/>
          <w:iCs/>
          <w:sz w:val="22"/>
          <w:szCs w:val="22"/>
          <w:u w:val="single"/>
        </w:rPr>
        <w:t xml:space="preserve">Q. </w:t>
      </w:r>
      <w:r w:rsidR="004D16B9" w:rsidRPr="000B6B2B">
        <w:rPr>
          <w:rFonts w:ascii="Arial" w:hAnsi="Arial" w:cs="Arial"/>
          <w:i/>
          <w:iCs/>
          <w:sz w:val="22"/>
          <w:szCs w:val="22"/>
          <w:u w:val="single"/>
        </w:rPr>
        <w:t>Do you have a preference for which Growth Scenario the District Council should pursue</w:t>
      </w:r>
      <w:r w:rsidR="00006F72" w:rsidRPr="000B6B2B">
        <w:rPr>
          <w:rFonts w:ascii="Arial" w:hAnsi="Arial" w:cs="Arial"/>
          <w:i/>
          <w:iCs/>
          <w:sz w:val="22"/>
          <w:szCs w:val="22"/>
          <w:u w:val="single"/>
        </w:rPr>
        <w:t>.</w:t>
      </w:r>
    </w:p>
    <w:p w14:paraId="4D5A346B" w14:textId="77777777" w:rsidR="00006F72" w:rsidRDefault="00006F72" w:rsidP="00E44E59">
      <w:pPr>
        <w:spacing w:line="276" w:lineRule="auto"/>
        <w:jc w:val="both"/>
        <w:rPr>
          <w:rFonts w:ascii="Arial" w:hAnsi="Arial" w:cs="Arial"/>
          <w:sz w:val="22"/>
          <w:szCs w:val="22"/>
        </w:rPr>
      </w:pPr>
    </w:p>
    <w:p w14:paraId="5F603AAA" w14:textId="6E6A8365" w:rsidR="00006F72" w:rsidRDefault="00006F72" w:rsidP="00E44E59">
      <w:pPr>
        <w:spacing w:line="276" w:lineRule="auto"/>
        <w:jc w:val="both"/>
        <w:rPr>
          <w:rFonts w:ascii="Arial" w:hAnsi="Arial" w:cs="Arial"/>
          <w:sz w:val="22"/>
          <w:szCs w:val="22"/>
        </w:rPr>
      </w:pPr>
      <w:r>
        <w:rPr>
          <w:rFonts w:ascii="Arial" w:hAnsi="Arial" w:cs="Arial"/>
          <w:sz w:val="22"/>
          <w:szCs w:val="22"/>
        </w:rPr>
        <w:t xml:space="preserve">The HBF considers the most appropriate option to take forward is the </w:t>
      </w:r>
      <w:r w:rsidR="0066026A">
        <w:rPr>
          <w:rFonts w:ascii="Arial" w:hAnsi="Arial" w:cs="Arial"/>
          <w:sz w:val="22"/>
          <w:szCs w:val="22"/>
        </w:rPr>
        <w:t>higher growth scenario. This scenario takes account not only of the expected levels of economic growth over the plan</w:t>
      </w:r>
      <w:r w:rsidR="00A463C6">
        <w:rPr>
          <w:rFonts w:ascii="Arial" w:hAnsi="Arial" w:cs="Arial"/>
          <w:sz w:val="22"/>
          <w:szCs w:val="22"/>
        </w:rPr>
        <w:t xml:space="preserve"> </w:t>
      </w:r>
      <w:r w:rsidR="0066026A">
        <w:rPr>
          <w:rFonts w:ascii="Arial" w:hAnsi="Arial" w:cs="Arial"/>
          <w:sz w:val="22"/>
          <w:szCs w:val="22"/>
        </w:rPr>
        <w:t xml:space="preserve">period but also the Council’s ambitions to improve </w:t>
      </w:r>
      <w:r w:rsidR="00A463C6">
        <w:rPr>
          <w:rFonts w:ascii="Arial" w:hAnsi="Arial" w:cs="Arial"/>
          <w:sz w:val="22"/>
          <w:szCs w:val="22"/>
        </w:rPr>
        <w:t>economic</w:t>
      </w:r>
      <w:r w:rsidR="0066026A">
        <w:rPr>
          <w:rFonts w:ascii="Arial" w:hAnsi="Arial" w:cs="Arial"/>
          <w:sz w:val="22"/>
          <w:szCs w:val="22"/>
        </w:rPr>
        <w:t xml:space="preserve"> activity</w:t>
      </w:r>
      <w:r w:rsidR="00A463C6">
        <w:rPr>
          <w:rFonts w:ascii="Arial" w:hAnsi="Arial" w:cs="Arial"/>
          <w:sz w:val="22"/>
          <w:szCs w:val="22"/>
        </w:rPr>
        <w:t xml:space="preserve">. </w:t>
      </w:r>
      <w:r w:rsidR="00220B18">
        <w:rPr>
          <w:rFonts w:ascii="Arial" w:hAnsi="Arial" w:cs="Arial"/>
          <w:sz w:val="22"/>
          <w:szCs w:val="22"/>
        </w:rPr>
        <w:t>I</w:t>
      </w:r>
      <w:r w:rsidR="006955E2">
        <w:rPr>
          <w:rFonts w:ascii="Arial" w:hAnsi="Arial" w:cs="Arial"/>
          <w:sz w:val="22"/>
          <w:szCs w:val="22"/>
        </w:rPr>
        <w:t>n</w:t>
      </w:r>
      <w:r w:rsidR="00220B18">
        <w:rPr>
          <w:rFonts w:ascii="Arial" w:hAnsi="Arial" w:cs="Arial"/>
          <w:sz w:val="22"/>
          <w:szCs w:val="22"/>
        </w:rPr>
        <w:t xml:space="preserve"> many areas a lack of housing is a barrier to </w:t>
      </w:r>
      <w:r w:rsidR="00850798">
        <w:rPr>
          <w:rFonts w:ascii="Arial" w:hAnsi="Arial" w:cs="Arial"/>
          <w:sz w:val="22"/>
          <w:szCs w:val="22"/>
        </w:rPr>
        <w:t xml:space="preserve">such ambitions, a situation that is </w:t>
      </w:r>
      <w:r w:rsidR="006955E2">
        <w:rPr>
          <w:rFonts w:ascii="Arial" w:hAnsi="Arial" w:cs="Arial"/>
          <w:sz w:val="22"/>
          <w:szCs w:val="22"/>
        </w:rPr>
        <w:t>recognised</w:t>
      </w:r>
      <w:r w:rsidR="00850798">
        <w:rPr>
          <w:rFonts w:ascii="Arial" w:hAnsi="Arial" w:cs="Arial"/>
          <w:sz w:val="22"/>
          <w:szCs w:val="22"/>
        </w:rPr>
        <w:t xml:space="preserve"> in paragraph 82 of the NPPF which </w:t>
      </w:r>
      <w:r w:rsidR="007F4062">
        <w:rPr>
          <w:rFonts w:ascii="Arial" w:hAnsi="Arial" w:cs="Arial"/>
          <w:sz w:val="22"/>
          <w:szCs w:val="22"/>
        </w:rPr>
        <w:t xml:space="preserve">states that local plans should seek to address any barriers to </w:t>
      </w:r>
      <w:r w:rsidR="00FF23E1">
        <w:rPr>
          <w:rFonts w:ascii="Arial" w:hAnsi="Arial" w:cs="Arial"/>
          <w:sz w:val="22"/>
          <w:szCs w:val="22"/>
        </w:rPr>
        <w:t>investment</w:t>
      </w:r>
      <w:r w:rsidR="007F4062">
        <w:rPr>
          <w:rFonts w:ascii="Arial" w:hAnsi="Arial" w:cs="Arial"/>
          <w:sz w:val="22"/>
          <w:szCs w:val="22"/>
        </w:rPr>
        <w:t xml:space="preserve"> </w:t>
      </w:r>
      <w:r w:rsidR="00FF23E1">
        <w:rPr>
          <w:rFonts w:ascii="Arial" w:hAnsi="Arial" w:cs="Arial"/>
          <w:sz w:val="22"/>
          <w:szCs w:val="22"/>
        </w:rPr>
        <w:t>such</w:t>
      </w:r>
      <w:r w:rsidR="007F4062">
        <w:rPr>
          <w:rFonts w:ascii="Arial" w:hAnsi="Arial" w:cs="Arial"/>
          <w:sz w:val="22"/>
          <w:szCs w:val="22"/>
        </w:rPr>
        <w:t xml:space="preserve"> as </w:t>
      </w:r>
      <w:r w:rsidR="00FF23E1">
        <w:rPr>
          <w:rFonts w:ascii="Arial" w:hAnsi="Arial" w:cs="Arial"/>
          <w:sz w:val="22"/>
          <w:szCs w:val="22"/>
        </w:rPr>
        <w:t xml:space="preserve">housing. </w:t>
      </w:r>
    </w:p>
    <w:p w14:paraId="2F3F00CE" w14:textId="77777777" w:rsidR="007A5F84" w:rsidRDefault="007A5F84" w:rsidP="00E44E59">
      <w:pPr>
        <w:spacing w:line="276" w:lineRule="auto"/>
        <w:jc w:val="both"/>
        <w:rPr>
          <w:rFonts w:ascii="Arial" w:hAnsi="Arial" w:cs="Arial"/>
          <w:sz w:val="22"/>
          <w:szCs w:val="22"/>
        </w:rPr>
      </w:pPr>
    </w:p>
    <w:p w14:paraId="13792EE4" w14:textId="63955139" w:rsidR="007A5F84" w:rsidRDefault="007A5F84" w:rsidP="00E44E59">
      <w:pPr>
        <w:spacing w:line="276" w:lineRule="auto"/>
        <w:jc w:val="both"/>
        <w:rPr>
          <w:rFonts w:ascii="Arial" w:hAnsi="Arial" w:cs="Arial"/>
          <w:sz w:val="22"/>
          <w:szCs w:val="22"/>
        </w:rPr>
      </w:pPr>
      <w:r>
        <w:rPr>
          <w:rFonts w:ascii="Arial" w:hAnsi="Arial" w:cs="Arial"/>
          <w:sz w:val="22"/>
          <w:szCs w:val="22"/>
        </w:rPr>
        <w:t xml:space="preserve">A higher housing </w:t>
      </w:r>
      <w:r w:rsidR="001A0FCA">
        <w:rPr>
          <w:rFonts w:ascii="Arial" w:hAnsi="Arial" w:cs="Arial"/>
          <w:sz w:val="22"/>
          <w:szCs w:val="22"/>
        </w:rPr>
        <w:t>requirement</w:t>
      </w:r>
      <w:r>
        <w:rPr>
          <w:rFonts w:ascii="Arial" w:hAnsi="Arial" w:cs="Arial"/>
          <w:sz w:val="22"/>
          <w:szCs w:val="22"/>
        </w:rPr>
        <w:t xml:space="preserve"> would also </w:t>
      </w:r>
      <w:r w:rsidR="001A0FCA">
        <w:rPr>
          <w:rFonts w:ascii="Arial" w:hAnsi="Arial" w:cs="Arial"/>
          <w:sz w:val="22"/>
          <w:szCs w:val="22"/>
        </w:rPr>
        <w:t xml:space="preserve">mean that the Council will be able to provide more affordable housing to </w:t>
      </w:r>
      <w:r w:rsidR="0038412F">
        <w:rPr>
          <w:rFonts w:ascii="Arial" w:hAnsi="Arial" w:cs="Arial"/>
          <w:sz w:val="22"/>
          <w:szCs w:val="22"/>
        </w:rPr>
        <w:t>better</w:t>
      </w:r>
      <w:r w:rsidR="001A0FCA">
        <w:rPr>
          <w:rFonts w:ascii="Arial" w:hAnsi="Arial" w:cs="Arial"/>
          <w:sz w:val="22"/>
          <w:szCs w:val="22"/>
        </w:rPr>
        <w:t xml:space="preserve"> meet the needs </w:t>
      </w:r>
      <w:r w:rsidR="0038412F">
        <w:rPr>
          <w:rFonts w:ascii="Arial" w:hAnsi="Arial" w:cs="Arial"/>
          <w:sz w:val="22"/>
          <w:szCs w:val="22"/>
        </w:rPr>
        <w:t>highlighted</w:t>
      </w:r>
      <w:r w:rsidR="001A0FCA">
        <w:rPr>
          <w:rFonts w:ascii="Arial" w:hAnsi="Arial" w:cs="Arial"/>
          <w:sz w:val="22"/>
          <w:szCs w:val="22"/>
        </w:rPr>
        <w:t xml:space="preserve"> in the </w:t>
      </w:r>
      <w:r w:rsidR="0038412F">
        <w:rPr>
          <w:rFonts w:ascii="Arial" w:hAnsi="Arial" w:cs="Arial"/>
          <w:sz w:val="22"/>
          <w:szCs w:val="22"/>
        </w:rPr>
        <w:t xml:space="preserve">Housing Study. This study indicates that </w:t>
      </w:r>
      <w:r w:rsidR="001F5856">
        <w:rPr>
          <w:rFonts w:ascii="Arial" w:hAnsi="Arial" w:cs="Arial"/>
          <w:sz w:val="22"/>
          <w:szCs w:val="22"/>
        </w:rPr>
        <w:t>there</w:t>
      </w:r>
      <w:r w:rsidR="008F4B78">
        <w:rPr>
          <w:rFonts w:ascii="Arial" w:hAnsi="Arial" w:cs="Arial"/>
          <w:sz w:val="22"/>
          <w:szCs w:val="22"/>
        </w:rPr>
        <w:t xml:space="preserve"> </w:t>
      </w:r>
      <w:r w:rsidR="001F5856">
        <w:rPr>
          <w:rFonts w:ascii="Arial" w:hAnsi="Arial" w:cs="Arial"/>
          <w:sz w:val="22"/>
          <w:szCs w:val="22"/>
        </w:rPr>
        <w:t>is a</w:t>
      </w:r>
      <w:r w:rsidR="00090F3A">
        <w:rPr>
          <w:rFonts w:ascii="Arial" w:hAnsi="Arial" w:cs="Arial"/>
          <w:sz w:val="22"/>
          <w:szCs w:val="22"/>
        </w:rPr>
        <w:t xml:space="preserve"> </w:t>
      </w:r>
      <w:r w:rsidR="001F5856">
        <w:rPr>
          <w:rFonts w:ascii="Arial" w:hAnsi="Arial" w:cs="Arial"/>
          <w:sz w:val="22"/>
          <w:szCs w:val="22"/>
        </w:rPr>
        <w:t>need for 114 affordable homes each year</w:t>
      </w:r>
      <w:r w:rsidR="008F4B78">
        <w:rPr>
          <w:rFonts w:ascii="Arial" w:hAnsi="Arial" w:cs="Arial"/>
          <w:sz w:val="22"/>
          <w:szCs w:val="22"/>
        </w:rPr>
        <w:t xml:space="preserve">, around </w:t>
      </w:r>
      <w:r w:rsidR="0012476B">
        <w:rPr>
          <w:rFonts w:ascii="Arial" w:hAnsi="Arial" w:cs="Arial"/>
          <w:sz w:val="22"/>
          <w:szCs w:val="22"/>
        </w:rPr>
        <w:t xml:space="preserve">38% of the higher growth </w:t>
      </w:r>
      <w:r w:rsidR="00090F3A">
        <w:rPr>
          <w:rFonts w:ascii="Arial" w:hAnsi="Arial" w:cs="Arial"/>
          <w:sz w:val="22"/>
          <w:szCs w:val="22"/>
        </w:rPr>
        <w:t>scenario</w:t>
      </w:r>
      <w:r w:rsidR="0012476B">
        <w:rPr>
          <w:rFonts w:ascii="Arial" w:hAnsi="Arial" w:cs="Arial"/>
          <w:sz w:val="22"/>
          <w:szCs w:val="22"/>
        </w:rPr>
        <w:t xml:space="preserve"> </w:t>
      </w:r>
      <w:r w:rsidR="00090F3A">
        <w:rPr>
          <w:rFonts w:ascii="Arial" w:hAnsi="Arial" w:cs="Arial"/>
          <w:sz w:val="22"/>
          <w:szCs w:val="22"/>
        </w:rPr>
        <w:t xml:space="preserve">and 50% of the minimum requirement using the standard method. </w:t>
      </w:r>
      <w:r w:rsidR="000A6AA2">
        <w:rPr>
          <w:rFonts w:ascii="Arial" w:hAnsi="Arial" w:cs="Arial"/>
          <w:sz w:val="22"/>
          <w:szCs w:val="22"/>
        </w:rPr>
        <w:t xml:space="preserve">Based on the </w:t>
      </w:r>
      <w:r w:rsidR="00193ED6">
        <w:rPr>
          <w:rFonts w:ascii="Arial" w:hAnsi="Arial" w:cs="Arial"/>
          <w:sz w:val="22"/>
          <w:szCs w:val="22"/>
        </w:rPr>
        <w:t>Council’s</w:t>
      </w:r>
      <w:r w:rsidR="000A6AA2">
        <w:rPr>
          <w:rFonts w:ascii="Arial" w:hAnsi="Arial" w:cs="Arial"/>
          <w:sz w:val="22"/>
          <w:szCs w:val="22"/>
        </w:rPr>
        <w:t xml:space="preserve"> current affordable housing policy t</w:t>
      </w:r>
      <w:r w:rsidR="00090F3A">
        <w:rPr>
          <w:rFonts w:ascii="Arial" w:hAnsi="Arial" w:cs="Arial"/>
          <w:sz w:val="22"/>
          <w:szCs w:val="22"/>
        </w:rPr>
        <w:t>his would me</w:t>
      </w:r>
      <w:r w:rsidR="00A320ED">
        <w:rPr>
          <w:rFonts w:ascii="Arial" w:hAnsi="Arial" w:cs="Arial"/>
          <w:sz w:val="22"/>
          <w:szCs w:val="22"/>
        </w:rPr>
        <w:t>an a substantial shortfall in the delivery of affordable housing if the Council went for anything other than the higher growth scenario.</w:t>
      </w:r>
      <w:r w:rsidR="00D20BFE">
        <w:rPr>
          <w:rFonts w:ascii="Arial" w:hAnsi="Arial" w:cs="Arial"/>
          <w:sz w:val="22"/>
          <w:szCs w:val="22"/>
        </w:rPr>
        <w:t xml:space="preserve"> Given the </w:t>
      </w:r>
      <w:r w:rsidR="00380318">
        <w:rPr>
          <w:rFonts w:ascii="Arial" w:hAnsi="Arial" w:cs="Arial"/>
          <w:sz w:val="22"/>
          <w:szCs w:val="22"/>
        </w:rPr>
        <w:t xml:space="preserve">number of existing households in unsuitable accommodation </w:t>
      </w:r>
      <w:r w:rsidR="00E34C9C">
        <w:rPr>
          <w:rFonts w:ascii="Arial" w:hAnsi="Arial" w:cs="Arial"/>
          <w:sz w:val="22"/>
          <w:szCs w:val="22"/>
        </w:rPr>
        <w:t xml:space="preserve">it will be </w:t>
      </w:r>
      <w:r w:rsidR="00E97E51">
        <w:rPr>
          <w:rFonts w:ascii="Arial" w:hAnsi="Arial" w:cs="Arial"/>
          <w:sz w:val="22"/>
          <w:szCs w:val="22"/>
        </w:rPr>
        <w:t>important</w:t>
      </w:r>
      <w:r w:rsidR="00E34C9C">
        <w:rPr>
          <w:rFonts w:ascii="Arial" w:hAnsi="Arial" w:cs="Arial"/>
          <w:sz w:val="22"/>
          <w:szCs w:val="22"/>
        </w:rPr>
        <w:t xml:space="preserve"> that the Council carefully considers tis </w:t>
      </w:r>
      <w:r w:rsidR="00E97E51">
        <w:rPr>
          <w:rFonts w:ascii="Arial" w:hAnsi="Arial" w:cs="Arial"/>
          <w:sz w:val="22"/>
          <w:szCs w:val="22"/>
        </w:rPr>
        <w:t>responsibilities</w:t>
      </w:r>
      <w:r w:rsidR="00E34C9C">
        <w:rPr>
          <w:rFonts w:ascii="Arial" w:hAnsi="Arial" w:cs="Arial"/>
          <w:sz w:val="22"/>
          <w:szCs w:val="22"/>
        </w:rPr>
        <w:t xml:space="preserve"> and seeks to </w:t>
      </w:r>
      <w:r w:rsidR="00E97E51">
        <w:rPr>
          <w:rFonts w:ascii="Arial" w:hAnsi="Arial" w:cs="Arial"/>
          <w:sz w:val="22"/>
          <w:szCs w:val="22"/>
        </w:rPr>
        <w:t>increase the delivery of all forms of housing across the plan period.</w:t>
      </w:r>
    </w:p>
    <w:p w14:paraId="16F8FBDB" w14:textId="77777777" w:rsidR="00A65281" w:rsidRDefault="00A65281" w:rsidP="00E44E59">
      <w:pPr>
        <w:spacing w:line="276" w:lineRule="auto"/>
        <w:jc w:val="both"/>
        <w:rPr>
          <w:rFonts w:ascii="Arial" w:hAnsi="Arial" w:cs="Arial"/>
          <w:sz w:val="22"/>
          <w:szCs w:val="22"/>
        </w:rPr>
      </w:pPr>
    </w:p>
    <w:p w14:paraId="55EDC42A" w14:textId="6227BFF0" w:rsidR="000B6B2B" w:rsidRPr="00AF1D8F" w:rsidRDefault="000B6B2B" w:rsidP="00E44E59">
      <w:pPr>
        <w:spacing w:line="276" w:lineRule="auto"/>
        <w:jc w:val="both"/>
        <w:rPr>
          <w:rFonts w:ascii="Arial" w:hAnsi="Arial" w:cs="Arial"/>
          <w:i/>
          <w:iCs/>
          <w:sz w:val="22"/>
          <w:szCs w:val="22"/>
          <w:u w:val="single"/>
        </w:rPr>
      </w:pPr>
      <w:r w:rsidRPr="00AF1D8F">
        <w:rPr>
          <w:rFonts w:ascii="Arial" w:hAnsi="Arial" w:cs="Arial"/>
          <w:i/>
          <w:iCs/>
          <w:sz w:val="22"/>
          <w:szCs w:val="22"/>
          <w:u w:val="single"/>
        </w:rPr>
        <w:t xml:space="preserve">Q. </w:t>
      </w:r>
      <w:r w:rsidR="00AF1D8F" w:rsidRPr="00AF1D8F">
        <w:rPr>
          <w:rFonts w:ascii="Arial" w:hAnsi="Arial" w:cs="Arial"/>
          <w:i/>
          <w:iCs/>
          <w:sz w:val="22"/>
          <w:szCs w:val="22"/>
          <w:u w:val="single"/>
        </w:rPr>
        <w:t>How would you prefer new additional development to be accommodated</w:t>
      </w:r>
    </w:p>
    <w:p w14:paraId="5CCE2D20" w14:textId="48E7902C" w:rsidR="00AF1D8F" w:rsidRDefault="00F11B86" w:rsidP="00E44E59">
      <w:pPr>
        <w:spacing w:line="276" w:lineRule="auto"/>
        <w:jc w:val="both"/>
        <w:rPr>
          <w:rFonts w:ascii="Arial" w:hAnsi="Arial" w:cs="Arial"/>
          <w:sz w:val="22"/>
          <w:szCs w:val="22"/>
        </w:rPr>
      </w:pPr>
      <w:r>
        <w:rPr>
          <w:rFonts w:ascii="Arial" w:hAnsi="Arial" w:cs="Arial"/>
          <w:sz w:val="22"/>
          <w:szCs w:val="22"/>
        </w:rPr>
        <w:lastRenderedPageBreak/>
        <w:t xml:space="preserve">The </w:t>
      </w:r>
      <w:r w:rsidR="00EB7E41">
        <w:rPr>
          <w:rFonts w:ascii="Arial" w:hAnsi="Arial" w:cs="Arial"/>
          <w:sz w:val="22"/>
          <w:szCs w:val="22"/>
        </w:rPr>
        <w:t xml:space="preserve">HBF does not have </w:t>
      </w:r>
      <w:r w:rsidR="00E0411C">
        <w:rPr>
          <w:rFonts w:ascii="Arial" w:hAnsi="Arial" w:cs="Arial"/>
          <w:sz w:val="22"/>
          <w:szCs w:val="22"/>
        </w:rPr>
        <w:t xml:space="preserve">a specific </w:t>
      </w:r>
      <w:r w:rsidR="00EB7E41">
        <w:rPr>
          <w:rFonts w:ascii="Arial" w:hAnsi="Arial" w:cs="Arial"/>
          <w:sz w:val="22"/>
          <w:szCs w:val="22"/>
        </w:rPr>
        <w:t xml:space="preserve">preference as to how or where development needs are met. However, </w:t>
      </w:r>
      <w:r w:rsidR="00E0411C">
        <w:rPr>
          <w:rFonts w:ascii="Arial" w:hAnsi="Arial" w:cs="Arial"/>
          <w:sz w:val="22"/>
          <w:szCs w:val="22"/>
        </w:rPr>
        <w:t xml:space="preserve">when considering </w:t>
      </w:r>
      <w:r w:rsidR="004263CF">
        <w:rPr>
          <w:rFonts w:ascii="Arial" w:hAnsi="Arial" w:cs="Arial"/>
          <w:sz w:val="22"/>
          <w:szCs w:val="22"/>
        </w:rPr>
        <w:t>its</w:t>
      </w:r>
      <w:r w:rsidR="00E0411C">
        <w:rPr>
          <w:rFonts w:ascii="Arial" w:hAnsi="Arial" w:cs="Arial"/>
          <w:sz w:val="22"/>
          <w:szCs w:val="22"/>
        </w:rPr>
        <w:t xml:space="preserve"> spatial </w:t>
      </w:r>
      <w:r w:rsidR="007C5E59">
        <w:rPr>
          <w:rFonts w:ascii="Arial" w:hAnsi="Arial" w:cs="Arial"/>
          <w:sz w:val="22"/>
          <w:szCs w:val="22"/>
        </w:rPr>
        <w:t>strategy,</w:t>
      </w:r>
      <w:r w:rsidR="00E0411C">
        <w:rPr>
          <w:rFonts w:ascii="Arial" w:hAnsi="Arial" w:cs="Arial"/>
          <w:sz w:val="22"/>
          <w:szCs w:val="22"/>
        </w:rPr>
        <w:t xml:space="preserve"> the Council will need to ensure </w:t>
      </w:r>
      <w:r w:rsidR="00EC578E">
        <w:rPr>
          <w:rFonts w:ascii="Arial" w:hAnsi="Arial" w:cs="Arial"/>
          <w:sz w:val="22"/>
          <w:szCs w:val="22"/>
        </w:rPr>
        <w:t xml:space="preserve">not only that there is sufficient land to meet hosing needs but also that the land supply is sufficiently flexible to meet those needs. To some extent the Council have recognised this and have included a ten percent buffer in overall supply. Whilst this is welcomed the Council may </w:t>
      </w:r>
      <w:r w:rsidR="00324C8B">
        <w:rPr>
          <w:rFonts w:ascii="Arial" w:hAnsi="Arial" w:cs="Arial"/>
          <w:sz w:val="22"/>
          <w:szCs w:val="22"/>
        </w:rPr>
        <w:t>need to increase th</w:t>
      </w:r>
      <w:r w:rsidR="00504438">
        <w:rPr>
          <w:rFonts w:ascii="Arial" w:hAnsi="Arial" w:cs="Arial"/>
          <w:sz w:val="22"/>
          <w:szCs w:val="22"/>
        </w:rPr>
        <w:t>is</w:t>
      </w:r>
      <w:r w:rsidR="00324C8B">
        <w:rPr>
          <w:rFonts w:ascii="Arial" w:hAnsi="Arial" w:cs="Arial"/>
          <w:sz w:val="22"/>
          <w:szCs w:val="22"/>
        </w:rPr>
        <w:t xml:space="preserve"> </w:t>
      </w:r>
      <w:r w:rsidR="00504438">
        <w:rPr>
          <w:rFonts w:ascii="Arial" w:hAnsi="Arial" w:cs="Arial"/>
          <w:sz w:val="22"/>
          <w:szCs w:val="22"/>
        </w:rPr>
        <w:t>b</w:t>
      </w:r>
      <w:r w:rsidR="004263CF">
        <w:rPr>
          <w:rFonts w:ascii="Arial" w:hAnsi="Arial" w:cs="Arial"/>
          <w:sz w:val="22"/>
          <w:szCs w:val="22"/>
        </w:rPr>
        <w:t xml:space="preserve">uffer </w:t>
      </w:r>
      <w:r w:rsidR="00324C8B">
        <w:rPr>
          <w:rFonts w:ascii="Arial" w:hAnsi="Arial" w:cs="Arial"/>
          <w:sz w:val="22"/>
          <w:szCs w:val="22"/>
        </w:rPr>
        <w:t xml:space="preserve">depending on the strategy taken forward. A spatial strategy that relies heavily on a few large strategic developments </w:t>
      </w:r>
      <w:r w:rsidR="00F8665F">
        <w:rPr>
          <w:rFonts w:ascii="Arial" w:hAnsi="Arial" w:cs="Arial"/>
          <w:sz w:val="22"/>
          <w:szCs w:val="22"/>
        </w:rPr>
        <w:t xml:space="preserve">will need more flexibility given </w:t>
      </w:r>
      <w:r w:rsidR="00504438">
        <w:rPr>
          <w:rFonts w:ascii="Arial" w:hAnsi="Arial" w:cs="Arial"/>
          <w:sz w:val="22"/>
          <w:szCs w:val="22"/>
        </w:rPr>
        <w:t xml:space="preserve">that there is a higher risk of delays to the delivery of such development. </w:t>
      </w:r>
    </w:p>
    <w:p w14:paraId="50A79520" w14:textId="77777777" w:rsidR="007F2CCA" w:rsidRDefault="007F2CCA" w:rsidP="00E44E59">
      <w:pPr>
        <w:spacing w:line="276" w:lineRule="auto"/>
        <w:jc w:val="both"/>
        <w:rPr>
          <w:rFonts w:ascii="Arial" w:hAnsi="Arial" w:cs="Arial"/>
          <w:sz w:val="22"/>
          <w:szCs w:val="22"/>
        </w:rPr>
      </w:pPr>
    </w:p>
    <w:p w14:paraId="4929F76A" w14:textId="5402E296" w:rsidR="007F2CCA" w:rsidRDefault="007F2CCA" w:rsidP="00E44E59">
      <w:pPr>
        <w:spacing w:line="276" w:lineRule="auto"/>
        <w:jc w:val="both"/>
        <w:rPr>
          <w:rFonts w:ascii="Arial" w:hAnsi="Arial" w:cs="Arial"/>
          <w:sz w:val="22"/>
          <w:szCs w:val="22"/>
        </w:rPr>
      </w:pPr>
      <w:r>
        <w:rPr>
          <w:rFonts w:ascii="Arial" w:hAnsi="Arial" w:cs="Arial"/>
          <w:sz w:val="22"/>
          <w:szCs w:val="22"/>
        </w:rPr>
        <w:t xml:space="preserve">The strategy should also provide </w:t>
      </w:r>
      <w:r w:rsidR="007C5E59">
        <w:rPr>
          <w:rFonts w:ascii="Arial" w:hAnsi="Arial" w:cs="Arial"/>
          <w:sz w:val="22"/>
          <w:szCs w:val="22"/>
        </w:rPr>
        <w:t>a balanced approach by allocating a wide variety of sites, both in terms of size and location.</w:t>
      </w:r>
      <w:r w:rsidR="00796700" w:rsidRPr="00796700">
        <w:t xml:space="preserve"> </w:t>
      </w:r>
      <w:r w:rsidR="00796700" w:rsidRPr="00796700">
        <w:rPr>
          <w:rFonts w:ascii="Arial" w:hAnsi="Arial" w:cs="Arial"/>
          <w:sz w:val="22"/>
          <w:szCs w:val="22"/>
        </w:rPr>
        <w:t xml:space="preserve">There are a number of reasons for </w:t>
      </w:r>
      <w:r w:rsidR="00796700">
        <w:rPr>
          <w:rFonts w:ascii="Arial" w:hAnsi="Arial" w:cs="Arial"/>
          <w:sz w:val="22"/>
          <w:szCs w:val="22"/>
        </w:rPr>
        <w:t>this.</w:t>
      </w:r>
      <w:r w:rsidR="00796700" w:rsidRPr="00796700">
        <w:rPr>
          <w:rFonts w:ascii="Arial" w:hAnsi="Arial" w:cs="Arial"/>
          <w:sz w:val="22"/>
          <w:szCs w:val="22"/>
        </w:rPr>
        <w:t xml:space="preserve"> Firstly, </w:t>
      </w:r>
      <w:r w:rsidR="002213AE">
        <w:rPr>
          <w:rFonts w:ascii="Arial" w:hAnsi="Arial" w:cs="Arial"/>
          <w:sz w:val="22"/>
          <w:szCs w:val="22"/>
        </w:rPr>
        <w:t>such a strategy</w:t>
      </w:r>
      <w:r w:rsidR="00796700" w:rsidRPr="00796700">
        <w:rPr>
          <w:rFonts w:ascii="Arial" w:hAnsi="Arial" w:cs="Arial"/>
          <w:sz w:val="22"/>
          <w:szCs w:val="22"/>
        </w:rPr>
        <w:t xml:space="preserve"> will have far greater potential to deliver a wide mix of housing types and style whilst also ensuring homes come forward consistently across the whole plan period. Too often local plans focus allocations on a small number of large strategic sites that inevitably come forward later in the plan period. Whilst such sites are an important part of housing supply their allocation should not be to the detriment of small and medium sized sites. Such sites are important </w:t>
      </w:r>
      <w:r w:rsidR="004E5234">
        <w:rPr>
          <w:rFonts w:ascii="Arial" w:hAnsi="Arial" w:cs="Arial"/>
          <w:sz w:val="22"/>
          <w:szCs w:val="22"/>
        </w:rPr>
        <w:t xml:space="preserve">as </w:t>
      </w:r>
      <w:r w:rsidR="00796700" w:rsidRPr="00796700">
        <w:rPr>
          <w:rFonts w:ascii="Arial" w:hAnsi="Arial" w:cs="Arial"/>
          <w:sz w:val="22"/>
          <w:szCs w:val="22"/>
        </w:rPr>
        <w:t xml:space="preserve">they come forward quickly helping the Council in securing a sufficient supply of homes in the first five years of its plan and preventing housing needs being unnecessarily delayed. It is our experience that local plans which rely too heavily on strategic sites and push the majority of delivery toward the end of the plan period can result in plans arriving at examination without a five-year land supply and being unable to meet its housing needs </w:t>
      </w:r>
      <w:r w:rsidR="00C738AB">
        <w:rPr>
          <w:rFonts w:ascii="Arial" w:hAnsi="Arial" w:cs="Arial"/>
          <w:sz w:val="22"/>
          <w:szCs w:val="22"/>
        </w:rPr>
        <w:t>due to</w:t>
      </w:r>
      <w:r w:rsidR="00796700" w:rsidRPr="00796700">
        <w:rPr>
          <w:rFonts w:ascii="Arial" w:hAnsi="Arial" w:cs="Arial"/>
          <w:sz w:val="22"/>
          <w:szCs w:val="22"/>
        </w:rPr>
        <w:t xml:space="preserve"> revisions in the delivery trajectories of strategic sites.</w:t>
      </w:r>
    </w:p>
    <w:p w14:paraId="1CC396A3" w14:textId="77777777" w:rsidR="002A5C68" w:rsidRDefault="002A5C68" w:rsidP="00E44E59">
      <w:pPr>
        <w:spacing w:line="276" w:lineRule="auto"/>
        <w:jc w:val="both"/>
        <w:rPr>
          <w:rFonts w:ascii="Arial" w:hAnsi="Arial" w:cs="Arial"/>
          <w:sz w:val="22"/>
          <w:szCs w:val="22"/>
        </w:rPr>
      </w:pPr>
    </w:p>
    <w:p w14:paraId="144A3BF4" w14:textId="22617CDD" w:rsidR="00423877" w:rsidRPr="00423877" w:rsidRDefault="00423877" w:rsidP="00423877">
      <w:pPr>
        <w:spacing w:line="276" w:lineRule="auto"/>
        <w:jc w:val="both"/>
        <w:rPr>
          <w:rFonts w:ascii="Arial" w:hAnsi="Arial" w:cs="Arial"/>
          <w:sz w:val="22"/>
          <w:szCs w:val="22"/>
        </w:rPr>
      </w:pPr>
      <w:r w:rsidRPr="00423877">
        <w:rPr>
          <w:rFonts w:ascii="Arial" w:hAnsi="Arial" w:cs="Arial"/>
          <w:sz w:val="22"/>
          <w:szCs w:val="22"/>
        </w:rPr>
        <w:t xml:space="preserve">The second reason for supporting </w:t>
      </w:r>
      <w:r w:rsidR="00C738AB">
        <w:rPr>
          <w:rFonts w:ascii="Arial" w:hAnsi="Arial" w:cs="Arial"/>
          <w:sz w:val="22"/>
          <w:szCs w:val="22"/>
        </w:rPr>
        <w:t>diversity within the plan’s allocations</w:t>
      </w:r>
      <w:r w:rsidRPr="00423877">
        <w:rPr>
          <w:rFonts w:ascii="Arial" w:hAnsi="Arial" w:cs="Arial"/>
          <w:sz w:val="22"/>
          <w:szCs w:val="22"/>
        </w:rPr>
        <w:t xml:space="preserve"> is that </w:t>
      </w:r>
      <w:r w:rsidR="00C738AB">
        <w:rPr>
          <w:rFonts w:ascii="Arial" w:hAnsi="Arial" w:cs="Arial"/>
          <w:sz w:val="22"/>
          <w:szCs w:val="22"/>
        </w:rPr>
        <w:t xml:space="preserve">this </w:t>
      </w:r>
      <w:r w:rsidR="00485D5C">
        <w:rPr>
          <w:rFonts w:ascii="Arial" w:hAnsi="Arial" w:cs="Arial"/>
          <w:sz w:val="22"/>
          <w:szCs w:val="22"/>
        </w:rPr>
        <w:t>offers opportunities for the allocation of smaller sites</w:t>
      </w:r>
      <w:r w:rsidRPr="00423877">
        <w:rPr>
          <w:rFonts w:ascii="Arial" w:hAnsi="Arial" w:cs="Arial"/>
          <w:sz w:val="22"/>
          <w:szCs w:val="22"/>
        </w:rPr>
        <w:t xml:space="preserve"> </w:t>
      </w:r>
      <w:r w:rsidR="00485D5C">
        <w:rPr>
          <w:rFonts w:ascii="Arial" w:hAnsi="Arial" w:cs="Arial"/>
          <w:sz w:val="22"/>
          <w:szCs w:val="22"/>
        </w:rPr>
        <w:t>which in turn can</w:t>
      </w:r>
      <w:r w:rsidRPr="00423877">
        <w:rPr>
          <w:rFonts w:ascii="Arial" w:hAnsi="Arial" w:cs="Arial"/>
          <w:sz w:val="22"/>
          <w:szCs w:val="22"/>
        </w:rPr>
        <w:t xml:space="preserve"> increase opportunities for small and medium sized housebuilders to </w:t>
      </w:r>
      <w:r w:rsidR="00485D5C">
        <w:rPr>
          <w:rFonts w:ascii="Arial" w:hAnsi="Arial" w:cs="Arial"/>
          <w:sz w:val="22"/>
          <w:szCs w:val="22"/>
        </w:rPr>
        <w:t>have their sites allocated</w:t>
      </w:r>
      <w:r w:rsidRPr="00423877">
        <w:rPr>
          <w:rFonts w:ascii="Arial" w:hAnsi="Arial" w:cs="Arial"/>
          <w:sz w:val="22"/>
          <w:szCs w:val="22"/>
        </w:rPr>
        <w:t>.</w:t>
      </w:r>
      <w:r w:rsidR="0059543E">
        <w:rPr>
          <w:rFonts w:ascii="Arial" w:hAnsi="Arial" w:cs="Arial"/>
          <w:sz w:val="22"/>
          <w:szCs w:val="22"/>
        </w:rPr>
        <w:t xml:space="preserve"> </w:t>
      </w:r>
      <w:r w:rsidR="004F5189">
        <w:rPr>
          <w:rFonts w:ascii="Arial" w:hAnsi="Arial" w:cs="Arial"/>
          <w:sz w:val="22"/>
          <w:szCs w:val="22"/>
        </w:rPr>
        <w:t xml:space="preserve">The Government are looking to increase the number of SME housebuilders as a means of increasing housing supply and diversity within that supply. </w:t>
      </w:r>
      <w:r w:rsidRPr="00423877">
        <w:rPr>
          <w:rFonts w:ascii="Arial" w:hAnsi="Arial" w:cs="Arial"/>
          <w:sz w:val="22"/>
          <w:szCs w:val="22"/>
        </w:rPr>
        <w:t xml:space="preserve"> Up until the 1980s, small developers once accounted for the construction of half of all homes built in this country resulting in greater variety of product, more competition, and faster build-out rates. Since then, the number of small companies has fallen by 80% following the introduction of the plan-led system in 1990</w:t>
      </w:r>
      <w:r w:rsidR="00AD0E85">
        <w:rPr>
          <w:rFonts w:ascii="Arial" w:hAnsi="Arial" w:cs="Arial"/>
          <w:sz w:val="22"/>
          <w:szCs w:val="22"/>
        </w:rPr>
        <w:t xml:space="preserve"> and the subsequent difficulty of getting small sites allocated in development plans</w:t>
      </w:r>
      <w:r w:rsidRPr="00423877">
        <w:rPr>
          <w:rFonts w:ascii="Arial" w:hAnsi="Arial" w:cs="Arial"/>
          <w:sz w:val="22"/>
          <w:szCs w:val="22"/>
        </w:rPr>
        <w:t xml:space="preserve">. </w:t>
      </w:r>
    </w:p>
    <w:p w14:paraId="7EEABFB3" w14:textId="77777777" w:rsidR="00423877" w:rsidRPr="00423877" w:rsidRDefault="00423877" w:rsidP="00423877">
      <w:pPr>
        <w:spacing w:line="276" w:lineRule="auto"/>
        <w:jc w:val="both"/>
        <w:rPr>
          <w:rFonts w:ascii="Arial" w:hAnsi="Arial" w:cs="Arial"/>
          <w:sz w:val="22"/>
          <w:szCs w:val="22"/>
        </w:rPr>
      </w:pPr>
    </w:p>
    <w:p w14:paraId="0EC941D9" w14:textId="5C8C3D95" w:rsidR="00423877" w:rsidRPr="00423877" w:rsidRDefault="00423877" w:rsidP="00423877">
      <w:pPr>
        <w:spacing w:line="276" w:lineRule="auto"/>
        <w:jc w:val="both"/>
        <w:rPr>
          <w:rFonts w:ascii="Arial" w:hAnsi="Arial" w:cs="Arial"/>
          <w:sz w:val="22"/>
          <w:szCs w:val="22"/>
        </w:rPr>
      </w:pPr>
      <w:r w:rsidRPr="00423877">
        <w:rPr>
          <w:rFonts w:ascii="Arial" w:hAnsi="Arial" w:cs="Arial"/>
          <w:sz w:val="22"/>
          <w:szCs w:val="22"/>
        </w:rPr>
        <w:t xml:space="preserve">The HBF has undertaken extensive consultation with its small developer members. One of the chief obstacles for small developers is that funding is extremely difficult to secure with a full, detailed, and implementable planning permission. Securing an implementable planning permission is extremely difficult if small sites are not allocated. Without implementable consents lenders are uneasy about making finance available or else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p>
    <w:p w14:paraId="59EFD335" w14:textId="77777777" w:rsidR="00423877" w:rsidRPr="00423877" w:rsidRDefault="00423877" w:rsidP="00423877">
      <w:pPr>
        <w:spacing w:line="276" w:lineRule="auto"/>
        <w:jc w:val="both"/>
        <w:rPr>
          <w:rFonts w:ascii="Arial" w:hAnsi="Arial" w:cs="Arial"/>
          <w:sz w:val="22"/>
          <w:szCs w:val="22"/>
        </w:rPr>
      </w:pPr>
    </w:p>
    <w:p w14:paraId="60868CFE" w14:textId="0B2361C3" w:rsidR="00423877" w:rsidRPr="00423877" w:rsidRDefault="00423877" w:rsidP="00423877">
      <w:pPr>
        <w:spacing w:line="276" w:lineRule="auto"/>
        <w:jc w:val="both"/>
        <w:rPr>
          <w:rFonts w:ascii="Arial" w:hAnsi="Arial" w:cs="Arial"/>
          <w:sz w:val="22"/>
          <w:szCs w:val="22"/>
        </w:rPr>
      </w:pPr>
      <w:r w:rsidRPr="00423877">
        <w:rPr>
          <w:rFonts w:ascii="Arial" w:hAnsi="Arial" w:cs="Arial"/>
          <w:sz w:val="22"/>
          <w:szCs w:val="22"/>
        </w:rPr>
        <w:lastRenderedPageBreak/>
        <w:t>If the Council are to ensure there is a wide variety of SME house builders operating in its administrative area, and the benefits it brings to the speed of delivery and variety of homes, it must ensure that there is a variety of sites. This is why the Government, through the NPPF, now requires local authorities to allocate sites of varying sizes and why the HBF advocates for the allocation of more small sites in local plans.</w:t>
      </w:r>
    </w:p>
    <w:p w14:paraId="24DBC5F7" w14:textId="77777777" w:rsidR="00423877" w:rsidRPr="00423877" w:rsidRDefault="00423877" w:rsidP="00423877">
      <w:pPr>
        <w:spacing w:line="276" w:lineRule="auto"/>
        <w:jc w:val="both"/>
        <w:rPr>
          <w:rFonts w:ascii="Arial" w:hAnsi="Arial" w:cs="Arial"/>
          <w:sz w:val="22"/>
          <w:szCs w:val="22"/>
        </w:rPr>
      </w:pPr>
    </w:p>
    <w:p w14:paraId="6A824D16" w14:textId="6020CA6E" w:rsidR="002A5C68" w:rsidRDefault="00423877" w:rsidP="00423877">
      <w:pPr>
        <w:spacing w:line="276" w:lineRule="auto"/>
        <w:jc w:val="both"/>
        <w:rPr>
          <w:rFonts w:ascii="Arial" w:hAnsi="Arial" w:cs="Arial"/>
          <w:sz w:val="22"/>
          <w:szCs w:val="22"/>
        </w:rPr>
      </w:pPr>
      <w:r w:rsidRPr="00423877">
        <w:rPr>
          <w:rFonts w:ascii="Arial" w:hAnsi="Arial" w:cs="Arial"/>
          <w:sz w:val="22"/>
          <w:szCs w:val="22"/>
        </w:rPr>
        <w:t>Finally, t</w:t>
      </w:r>
      <w:r w:rsidR="00901DEA">
        <w:rPr>
          <w:rFonts w:ascii="Arial" w:hAnsi="Arial" w:cs="Arial"/>
          <w:sz w:val="22"/>
          <w:szCs w:val="22"/>
        </w:rPr>
        <w:t>he</w:t>
      </w:r>
      <w:r w:rsidRPr="00423877">
        <w:rPr>
          <w:rFonts w:ascii="Arial" w:hAnsi="Arial" w:cs="Arial"/>
          <w:sz w:val="22"/>
          <w:szCs w:val="22"/>
        </w:rPr>
        <w:t xml:space="preserve"> continuing divergence between house prices and earnings, housing-related issues such as homelessness and concealed households, where young people have to stay</w:t>
      </w:r>
      <w:r w:rsidR="003F5C99">
        <w:rPr>
          <w:rFonts w:ascii="Arial" w:hAnsi="Arial" w:cs="Arial"/>
          <w:sz w:val="22"/>
          <w:szCs w:val="22"/>
        </w:rPr>
        <w:t xml:space="preserve"> with,</w:t>
      </w:r>
      <w:r w:rsidRPr="00423877">
        <w:rPr>
          <w:rFonts w:ascii="Arial" w:hAnsi="Arial" w:cs="Arial"/>
          <w:sz w:val="22"/>
          <w:szCs w:val="22"/>
        </w:rPr>
        <w:t xml:space="preserve"> or return home to</w:t>
      </w:r>
      <w:r w:rsidR="003F5C99">
        <w:rPr>
          <w:rFonts w:ascii="Arial" w:hAnsi="Arial" w:cs="Arial"/>
          <w:sz w:val="22"/>
          <w:szCs w:val="22"/>
        </w:rPr>
        <w:t>,</w:t>
      </w:r>
      <w:r w:rsidRPr="00423877">
        <w:rPr>
          <w:rFonts w:ascii="Arial" w:hAnsi="Arial" w:cs="Arial"/>
          <w:sz w:val="22"/>
          <w:szCs w:val="22"/>
        </w:rPr>
        <w:t xml:space="preserve"> their parents for longer than they would like to, becomes an increasing problem within the district. It is therefore important for the Council to recognise, and give significant weight to, the fact that </w:t>
      </w:r>
      <w:r w:rsidR="00901DEA">
        <w:rPr>
          <w:rFonts w:ascii="Arial" w:hAnsi="Arial" w:cs="Arial"/>
          <w:sz w:val="22"/>
          <w:szCs w:val="22"/>
        </w:rPr>
        <w:t xml:space="preserve">a </w:t>
      </w:r>
      <w:r w:rsidR="009458B4">
        <w:rPr>
          <w:rFonts w:ascii="Arial" w:hAnsi="Arial" w:cs="Arial"/>
          <w:sz w:val="22"/>
          <w:szCs w:val="22"/>
        </w:rPr>
        <w:t xml:space="preserve">wider range of allocated sites with a significant number of smaller sites included in supply will bring forward homes more quickly than one that relies solely on larger strategic urban </w:t>
      </w:r>
      <w:r w:rsidR="00147282">
        <w:rPr>
          <w:rFonts w:ascii="Arial" w:hAnsi="Arial" w:cs="Arial"/>
          <w:sz w:val="22"/>
          <w:szCs w:val="22"/>
        </w:rPr>
        <w:t>extensions</w:t>
      </w:r>
      <w:r w:rsidR="009458B4">
        <w:rPr>
          <w:rFonts w:ascii="Arial" w:hAnsi="Arial" w:cs="Arial"/>
          <w:sz w:val="22"/>
          <w:szCs w:val="22"/>
        </w:rPr>
        <w:t xml:space="preserve"> or a new settlement. </w:t>
      </w:r>
      <w:r w:rsidR="00EB7671">
        <w:rPr>
          <w:rFonts w:ascii="Arial" w:hAnsi="Arial" w:cs="Arial"/>
          <w:sz w:val="22"/>
          <w:szCs w:val="22"/>
        </w:rPr>
        <w:t xml:space="preserve">This is not to say that such sites should not be </w:t>
      </w:r>
      <w:r w:rsidR="00147282">
        <w:rPr>
          <w:rFonts w:ascii="Arial" w:hAnsi="Arial" w:cs="Arial"/>
          <w:sz w:val="22"/>
          <w:szCs w:val="22"/>
        </w:rPr>
        <w:t>included</w:t>
      </w:r>
      <w:r w:rsidR="00EB7671">
        <w:rPr>
          <w:rFonts w:ascii="Arial" w:hAnsi="Arial" w:cs="Arial"/>
          <w:sz w:val="22"/>
          <w:szCs w:val="22"/>
        </w:rPr>
        <w:t xml:space="preserve"> in a </w:t>
      </w:r>
      <w:r w:rsidR="00147282">
        <w:rPr>
          <w:rFonts w:ascii="Arial" w:hAnsi="Arial" w:cs="Arial"/>
          <w:sz w:val="22"/>
          <w:szCs w:val="22"/>
        </w:rPr>
        <w:t>plan,</w:t>
      </w:r>
      <w:r w:rsidR="00EB7671">
        <w:rPr>
          <w:rFonts w:ascii="Arial" w:hAnsi="Arial" w:cs="Arial"/>
          <w:sz w:val="22"/>
          <w:szCs w:val="22"/>
        </w:rPr>
        <w:t xml:space="preserve"> but the</w:t>
      </w:r>
      <w:r w:rsidR="004C23B2">
        <w:rPr>
          <w:rFonts w:ascii="Arial" w:hAnsi="Arial" w:cs="Arial"/>
          <w:sz w:val="22"/>
          <w:szCs w:val="22"/>
        </w:rPr>
        <w:t xml:space="preserve"> timescales for del</w:t>
      </w:r>
      <w:r w:rsidR="00352FF1">
        <w:rPr>
          <w:rFonts w:ascii="Arial" w:hAnsi="Arial" w:cs="Arial"/>
          <w:sz w:val="22"/>
          <w:szCs w:val="22"/>
        </w:rPr>
        <w:t>iver</w:t>
      </w:r>
      <w:r w:rsidR="004C23B2">
        <w:rPr>
          <w:rFonts w:ascii="Arial" w:hAnsi="Arial" w:cs="Arial"/>
          <w:sz w:val="22"/>
          <w:szCs w:val="22"/>
        </w:rPr>
        <w:t xml:space="preserve">ing such sites </w:t>
      </w:r>
      <w:r w:rsidR="00352FF1">
        <w:rPr>
          <w:rFonts w:ascii="Arial" w:hAnsi="Arial" w:cs="Arial"/>
          <w:sz w:val="22"/>
          <w:szCs w:val="22"/>
        </w:rPr>
        <w:t>means that they will most likely</w:t>
      </w:r>
      <w:r w:rsidR="00EB7671">
        <w:rPr>
          <w:rFonts w:ascii="Arial" w:hAnsi="Arial" w:cs="Arial"/>
          <w:sz w:val="22"/>
          <w:szCs w:val="22"/>
        </w:rPr>
        <w:t xml:space="preserve"> </w:t>
      </w:r>
      <w:r w:rsidR="00147282">
        <w:rPr>
          <w:rFonts w:ascii="Arial" w:hAnsi="Arial" w:cs="Arial"/>
          <w:sz w:val="22"/>
          <w:szCs w:val="22"/>
        </w:rPr>
        <w:t>deliver</w:t>
      </w:r>
      <w:r w:rsidR="00EB7671">
        <w:rPr>
          <w:rFonts w:ascii="Arial" w:hAnsi="Arial" w:cs="Arial"/>
          <w:sz w:val="22"/>
          <w:szCs w:val="22"/>
        </w:rPr>
        <w:t xml:space="preserve"> homes later in the plan period and beyond</w:t>
      </w:r>
      <w:r w:rsidR="00352FF1">
        <w:rPr>
          <w:rFonts w:ascii="Arial" w:hAnsi="Arial" w:cs="Arial"/>
          <w:sz w:val="22"/>
          <w:szCs w:val="22"/>
        </w:rPr>
        <w:t xml:space="preserve">, thus </w:t>
      </w:r>
      <w:r w:rsidR="00147282">
        <w:rPr>
          <w:rFonts w:ascii="Arial" w:hAnsi="Arial" w:cs="Arial"/>
          <w:sz w:val="22"/>
          <w:szCs w:val="22"/>
        </w:rPr>
        <w:t>secur</w:t>
      </w:r>
      <w:r w:rsidR="00352FF1">
        <w:rPr>
          <w:rFonts w:ascii="Arial" w:hAnsi="Arial" w:cs="Arial"/>
          <w:sz w:val="22"/>
          <w:szCs w:val="22"/>
        </w:rPr>
        <w:t>ing</w:t>
      </w:r>
      <w:r w:rsidR="00147282">
        <w:rPr>
          <w:rFonts w:ascii="Arial" w:hAnsi="Arial" w:cs="Arial"/>
          <w:sz w:val="22"/>
          <w:szCs w:val="22"/>
        </w:rPr>
        <w:t xml:space="preserve"> long term delivery o</w:t>
      </w:r>
      <w:r w:rsidR="003F5C99">
        <w:rPr>
          <w:rFonts w:ascii="Arial" w:hAnsi="Arial" w:cs="Arial"/>
          <w:sz w:val="22"/>
          <w:szCs w:val="22"/>
        </w:rPr>
        <w:t>f</w:t>
      </w:r>
      <w:r w:rsidR="00147282">
        <w:rPr>
          <w:rFonts w:ascii="Arial" w:hAnsi="Arial" w:cs="Arial"/>
          <w:sz w:val="22"/>
          <w:szCs w:val="22"/>
        </w:rPr>
        <w:t xml:space="preserve"> new homes. </w:t>
      </w:r>
      <w:r w:rsidR="009458B4">
        <w:rPr>
          <w:rFonts w:ascii="Arial" w:hAnsi="Arial" w:cs="Arial"/>
          <w:sz w:val="22"/>
          <w:szCs w:val="22"/>
        </w:rPr>
        <w:t xml:space="preserve"> </w:t>
      </w:r>
    </w:p>
    <w:p w14:paraId="3121E482" w14:textId="77777777" w:rsidR="00423877" w:rsidRPr="00D94CD9" w:rsidRDefault="00423877" w:rsidP="00E44E59">
      <w:pPr>
        <w:spacing w:line="276" w:lineRule="auto"/>
        <w:jc w:val="both"/>
        <w:rPr>
          <w:rFonts w:ascii="Arial" w:hAnsi="Arial" w:cs="Arial"/>
          <w:sz w:val="22"/>
          <w:szCs w:val="22"/>
        </w:rPr>
      </w:pPr>
    </w:p>
    <w:p w14:paraId="31C6FF70" w14:textId="58F52EE1"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Yours faithfully</w:t>
      </w:r>
    </w:p>
    <w:p w14:paraId="3A423C16" w14:textId="77777777" w:rsidR="0057672A" w:rsidRPr="00D862A9" w:rsidRDefault="0057672A" w:rsidP="0057672A">
      <w:pPr>
        <w:spacing w:line="276" w:lineRule="auto"/>
        <w:rPr>
          <w:rFonts w:ascii="Arial" w:hAnsi="Arial" w:cs="Arial"/>
          <w:sz w:val="22"/>
          <w:szCs w:val="22"/>
        </w:rPr>
      </w:pPr>
      <w:r w:rsidRPr="00D862A9">
        <w:rPr>
          <w:rFonts w:ascii="Arial" w:hAnsi="Arial" w:cs="Arial"/>
          <w:noProof/>
          <w:sz w:val="22"/>
          <w:szCs w:val="22"/>
          <w:lang w:eastAsia="en-GB"/>
        </w:rPr>
        <w:drawing>
          <wp:inline distT="0" distB="0" distL="0" distR="0" wp14:anchorId="0980045C" wp14:editId="0F33E7E9">
            <wp:extent cx="1823085" cy="6889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3085" cy="688975"/>
                    </a:xfrm>
                    <a:prstGeom prst="rect">
                      <a:avLst/>
                    </a:prstGeom>
                    <a:noFill/>
                  </pic:spPr>
                </pic:pic>
              </a:graphicData>
            </a:graphic>
          </wp:inline>
        </w:drawing>
      </w:r>
    </w:p>
    <w:p w14:paraId="1A07EE03" w14:textId="77777777" w:rsidR="0057672A" w:rsidRPr="00D862A9" w:rsidRDefault="0057672A" w:rsidP="0057672A">
      <w:pPr>
        <w:spacing w:line="276" w:lineRule="auto"/>
        <w:rPr>
          <w:rFonts w:ascii="Arial" w:hAnsi="Arial" w:cs="Arial"/>
          <w:sz w:val="22"/>
          <w:szCs w:val="22"/>
        </w:rPr>
      </w:pPr>
    </w:p>
    <w:p w14:paraId="3D42B0A6"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427F95B0"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Planning Manager – Local Plans</w:t>
      </w:r>
    </w:p>
    <w:p w14:paraId="339E626C"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Home Builders Federation</w:t>
      </w:r>
    </w:p>
    <w:p w14:paraId="5E3288C6"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Email: mark.behrendt@hbf.co.uk</w:t>
      </w:r>
    </w:p>
    <w:p w14:paraId="434042B0" w14:textId="72DF9602" w:rsidR="00257167" w:rsidRPr="00204E42" w:rsidRDefault="0057672A" w:rsidP="00204E42">
      <w:pPr>
        <w:spacing w:line="276" w:lineRule="auto"/>
        <w:rPr>
          <w:rFonts w:ascii="Arial" w:hAnsi="Arial" w:cs="Arial"/>
          <w:sz w:val="22"/>
          <w:szCs w:val="22"/>
        </w:rPr>
      </w:pPr>
      <w:r w:rsidRPr="00D862A9">
        <w:rPr>
          <w:rFonts w:ascii="Arial" w:hAnsi="Arial" w:cs="Arial"/>
          <w:sz w:val="22"/>
          <w:szCs w:val="22"/>
        </w:rPr>
        <w:t xml:space="preserve">Tel: </w:t>
      </w:r>
      <w:r w:rsidR="000A133D" w:rsidRPr="000A133D">
        <w:rPr>
          <w:rFonts w:ascii="Arial" w:hAnsi="Arial" w:cs="Arial"/>
          <w:sz w:val="22"/>
          <w:szCs w:val="22"/>
        </w:rPr>
        <w:t>07867415547</w:t>
      </w:r>
    </w:p>
    <w:sectPr w:rsidR="00257167" w:rsidRPr="00204E42" w:rsidSect="00196A1D">
      <w:headerReference w:type="default" r:id="rId13"/>
      <w:footerReference w:type="default" r:id="rId14"/>
      <w:footerReference w:type="first" r:id="rId15"/>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12CE" w14:textId="77777777" w:rsidR="00FD0A6E" w:rsidRDefault="00FD0A6E" w:rsidP="00CE103B">
      <w:r>
        <w:separator/>
      </w:r>
    </w:p>
  </w:endnote>
  <w:endnote w:type="continuationSeparator" w:id="0">
    <w:p w14:paraId="140C51DF" w14:textId="77777777" w:rsidR="00FD0A6E" w:rsidRDefault="00FD0A6E"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67456"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66432"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81EC" w14:textId="77777777" w:rsidR="00FD0A6E" w:rsidRDefault="00FD0A6E" w:rsidP="00CE103B">
      <w:r>
        <w:separator/>
      </w:r>
    </w:p>
  </w:footnote>
  <w:footnote w:type="continuationSeparator" w:id="0">
    <w:p w14:paraId="4FA30D8E" w14:textId="77777777" w:rsidR="00FD0A6E" w:rsidRDefault="00FD0A6E" w:rsidP="00CE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D2DC" w14:textId="77777777" w:rsidR="00212F19" w:rsidRDefault="00212F19">
    <w:pPr>
      <w:pStyle w:val="Header"/>
    </w:pPr>
    <w:r>
      <w:rPr>
        <w:noProof/>
        <w:lang w:eastAsia="en-GB"/>
      </w:rPr>
      <w:drawing>
        <wp:inline distT="0" distB="0" distL="0" distR="0" wp14:anchorId="4CEBC18A" wp14:editId="0B6C9CA9">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35315">
    <w:abstractNumId w:val="1"/>
  </w:num>
  <w:num w:numId="2" w16cid:durableId="275868633">
    <w:abstractNumId w:val="2"/>
  </w:num>
  <w:num w:numId="3" w16cid:durableId="614411147">
    <w:abstractNumId w:val="5"/>
  </w:num>
  <w:num w:numId="4" w16cid:durableId="1798331633">
    <w:abstractNumId w:val="4"/>
  </w:num>
  <w:num w:numId="5" w16cid:durableId="1345741940">
    <w:abstractNumId w:val="3"/>
  </w:num>
  <w:num w:numId="6" w16cid:durableId="21227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4096"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223C"/>
    <w:rsid w:val="000030B3"/>
    <w:rsid w:val="00003B52"/>
    <w:rsid w:val="00004355"/>
    <w:rsid w:val="00006F72"/>
    <w:rsid w:val="00013299"/>
    <w:rsid w:val="000260C7"/>
    <w:rsid w:val="00035FB4"/>
    <w:rsid w:val="000418FA"/>
    <w:rsid w:val="00042C15"/>
    <w:rsid w:val="00045B90"/>
    <w:rsid w:val="000544A6"/>
    <w:rsid w:val="0005643D"/>
    <w:rsid w:val="000675A0"/>
    <w:rsid w:val="00071BDD"/>
    <w:rsid w:val="00090F3A"/>
    <w:rsid w:val="000938C9"/>
    <w:rsid w:val="00094F1F"/>
    <w:rsid w:val="000A133D"/>
    <w:rsid w:val="000A3158"/>
    <w:rsid w:val="000A6AA2"/>
    <w:rsid w:val="000A7111"/>
    <w:rsid w:val="000B0E2E"/>
    <w:rsid w:val="000B224C"/>
    <w:rsid w:val="000B6B2B"/>
    <w:rsid w:val="000C713C"/>
    <w:rsid w:val="000D2F29"/>
    <w:rsid w:val="000F377F"/>
    <w:rsid w:val="000F48F3"/>
    <w:rsid w:val="000F4E72"/>
    <w:rsid w:val="00100C99"/>
    <w:rsid w:val="00105600"/>
    <w:rsid w:val="001170BF"/>
    <w:rsid w:val="00120A5E"/>
    <w:rsid w:val="001217D6"/>
    <w:rsid w:val="0012476B"/>
    <w:rsid w:val="0013633A"/>
    <w:rsid w:val="00145DB6"/>
    <w:rsid w:val="00147282"/>
    <w:rsid w:val="00150135"/>
    <w:rsid w:val="0016399C"/>
    <w:rsid w:val="001711C5"/>
    <w:rsid w:val="00171A70"/>
    <w:rsid w:val="00175559"/>
    <w:rsid w:val="00180869"/>
    <w:rsid w:val="001923C7"/>
    <w:rsid w:val="00193593"/>
    <w:rsid w:val="00193ED6"/>
    <w:rsid w:val="00194558"/>
    <w:rsid w:val="00194696"/>
    <w:rsid w:val="00196A1D"/>
    <w:rsid w:val="001A0FCA"/>
    <w:rsid w:val="001A4120"/>
    <w:rsid w:val="001A6381"/>
    <w:rsid w:val="001B26DE"/>
    <w:rsid w:val="001B3FB2"/>
    <w:rsid w:val="001C40EE"/>
    <w:rsid w:val="001C5547"/>
    <w:rsid w:val="001E3B60"/>
    <w:rsid w:val="001E4513"/>
    <w:rsid w:val="001F5856"/>
    <w:rsid w:val="00204E42"/>
    <w:rsid w:val="00205624"/>
    <w:rsid w:val="0020643D"/>
    <w:rsid w:val="0021097F"/>
    <w:rsid w:val="00212F19"/>
    <w:rsid w:val="00220277"/>
    <w:rsid w:val="00220B18"/>
    <w:rsid w:val="002213AE"/>
    <w:rsid w:val="0022402E"/>
    <w:rsid w:val="00232A8E"/>
    <w:rsid w:val="00236496"/>
    <w:rsid w:val="00236EFE"/>
    <w:rsid w:val="0024104F"/>
    <w:rsid w:val="00244711"/>
    <w:rsid w:val="00254181"/>
    <w:rsid w:val="00254551"/>
    <w:rsid w:val="00257167"/>
    <w:rsid w:val="0026521F"/>
    <w:rsid w:val="00267305"/>
    <w:rsid w:val="00287293"/>
    <w:rsid w:val="00290722"/>
    <w:rsid w:val="00294CE7"/>
    <w:rsid w:val="00295A4C"/>
    <w:rsid w:val="002A3BC6"/>
    <w:rsid w:val="002A49E6"/>
    <w:rsid w:val="002A5C68"/>
    <w:rsid w:val="002A60B1"/>
    <w:rsid w:val="002B3198"/>
    <w:rsid w:val="002B3B3C"/>
    <w:rsid w:val="002B5314"/>
    <w:rsid w:val="002B78CA"/>
    <w:rsid w:val="002C35DD"/>
    <w:rsid w:val="002C5999"/>
    <w:rsid w:val="002C72D4"/>
    <w:rsid w:val="002D2468"/>
    <w:rsid w:val="002D2EA9"/>
    <w:rsid w:val="002D3C46"/>
    <w:rsid w:val="002D5DBA"/>
    <w:rsid w:val="00304999"/>
    <w:rsid w:val="00310EA7"/>
    <w:rsid w:val="00313C10"/>
    <w:rsid w:val="00316929"/>
    <w:rsid w:val="00324C8B"/>
    <w:rsid w:val="00327C1E"/>
    <w:rsid w:val="00331C94"/>
    <w:rsid w:val="00334939"/>
    <w:rsid w:val="00343492"/>
    <w:rsid w:val="00343AB7"/>
    <w:rsid w:val="00352FF1"/>
    <w:rsid w:val="00357709"/>
    <w:rsid w:val="00363F4F"/>
    <w:rsid w:val="00367D94"/>
    <w:rsid w:val="0037054E"/>
    <w:rsid w:val="00371DF8"/>
    <w:rsid w:val="003773DD"/>
    <w:rsid w:val="003801EB"/>
    <w:rsid w:val="00380318"/>
    <w:rsid w:val="003832A3"/>
    <w:rsid w:val="00384004"/>
    <w:rsid w:val="0038412F"/>
    <w:rsid w:val="003B0A07"/>
    <w:rsid w:val="003B7FF5"/>
    <w:rsid w:val="003D23C2"/>
    <w:rsid w:val="003D33D4"/>
    <w:rsid w:val="003E052D"/>
    <w:rsid w:val="003E179A"/>
    <w:rsid w:val="003E7FD8"/>
    <w:rsid w:val="003F5C99"/>
    <w:rsid w:val="003F64E6"/>
    <w:rsid w:val="004066EB"/>
    <w:rsid w:val="004076DC"/>
    <w:rsid w:val="00410E0A"/>
    <w:rsid w:val="00414738"/>
    <w:rsid w:val="00423877"/>
    <w:rsid w:val="004263CF"/>
    <w:rsid w:val="004321CD"/>
    <w:rsid w:val="004402A7"/>
    <w:rsid w:val="004455C8"/>
    <w:rsid w:val="00445955"/>
    <w:rsid w:val="00450967"/>
    <w:rsid w:val="00450FEF"/>
    <w:rsid w:val="004711D5"/>
    <w:rsid w:val="00481913"/>
    <w:rsid w:val="00485D5C"/>
    <w:rsid w:val="0049335A"/>
    <w:rsid w:val="004979A4"/>
    <w:rsid w:val="004C23B2"/>
    <w:rsid w:val="004D16B9"/>
    <w:rsid w:val="004D17BC"/>
    <w:rsid w:val="004D4A98"/>
    <w:rsid w:val="004E30FD"/>
    <w:rsid w:val="004E4D47"/>
    <w:rsid w:val="004E5234"/>
    <w:rsid w:val="004E5588"/>
    <w:rsid w:val="004F3159"/>
    <w:rsid w:val="004F5189"/>
    <w:rsid w:val="005000D1"/>
    <w:rsid w:val="00504438"/>
    <w:rsid w:val="00511B5B"/>
    <w:rsid w:val="0052142B"/>
    <w:rsid w:val="00545B55"/>
    <w:rsid w:val="00556B37"/>
    <w:rsid w:val="00564BED"/>
    <w:rsid w:val="0057582A"/>
    <w:rsid w:val="0057672A"/>
    <w:rsid w:val="00583972"/>
    <w:rsid w:val="0058737B"/>
    <w:rsid w:val="005932C1"/>
    <w:rsid w:val="0059543E"/>
    <w:rsid w:val="005A6849"/>
    <w:rsid w:val="005B0120"/>
    <w:rsid w:val="005B3DDD"/>
    <w:rsid w:val="005B5DEA"/>
    <w:rsid w:val="005F70E6"/>
    <w:rsid w:val="00606EEF"/>
    <w:rsid w:val="00606F1D"/>
    <w:rsid w:val="00615489"/>
    <w:rsid w:val="006420E8"/>
    <w:rsid w:val="00643F31"/>
    <w:rsid w:val="0064486A"/>
    <w:rsid w:val="0065431C"/>
    <w:rsid w:val="0066026A"/>
    <w:rsid w:val="006640D6"/>
    <w:rsid w:val="00666A26"/>
    <w:rsid w:val="006721A4"/>
    <w:rsid w:val="006855A4"/>
    <w:rsid w:val="006934E6"/>
    <w:rsid w:val="006954E1"/>
    <w:rsid w:val="006955E2"/>
    <w:rsid w:val="006A1106"/>
    <w:rsid w:val="006A3B29"/>
    <w:rsid w:val="006A5579"/>
    <w:rsid w:val="006B5A67"/>
    <w:rsid w:val="006B7489"/>
    <w:rsid w:val="006C1F2E"/>
    <w:rsid w:val="006C2322"/>
    <w:rsid w:val="006C365F"/>
    <w:rsid w:val="006D7DC9"/>
    <w:rsid w:val="00705057"/>
    <w:rsid w:val="00720E2D"/>
    <w:rsid w:val="00725FB6"/>
    <w:rsid w:val="007401DB"/>
    <w:rsid w:val="00746BC7"/>
    <w:rsid w:val="007676F0"/>
    <w:rsid w:val="00767B23"/>
    <w:rsid w:val="007769D0"/>
    <w:rsid w:val="007812FE"/>
    <w:rsid w:val="00783B36"/>
    <w:rsid w:val="00787265"/>
    <w:rsid w:val="0079008C"/>
    <w:rsid w:val="00796700"/>
    <w:rsid w:val="007A2CD7"/>
    <w:rsid w:val="007A3488"/>
    <w:rsid w:val="007A37EC"/>
    <w:rsid w:val="007A3F74"/>
    <w:rsid w:val="007A5F84"/>
    <w:rsid w:val="007C5E59"/>
    <w:rsid w:val="007D027F"/>
    <w:rsid w:val="007D2762"/>
    <w:rsid w:val="007D4F36"/>
    <w:rsid w:val="007D53DF"/>
    <w:rsid w:val="007F20FE"/>
    <w:rsid w:val="007F2CCA"/>
    <w:rsid w:val="007F4062"/>
    <w:rsid w:val="00801148"/>
    <w:rsid w:val="008042EF"/>
    <w:rsid w:val="00805C00"/>
    <w:rsid w:val="00807099"/>
    <w:rsid w:val="00823F02"/>
    <w:rsid w:val="00843215"/>
    <w:rsid w:val="00844475"/>
    <w:rsid w:val="00850798"/>
    <w:rsid w:val="00853FAF"/>
    <w:rsid w:val="00875C6A"/>
    <w:rsid w:val="00877867"/>
    <w:rsid w:val="0088128C"/>
    <w:rsid w:val="008B68E1"/>
    <w:rsid w:val="008C4231"/>
    <w:rsid w:val="008D6EE0"/>
    <w:rsid w:val="008F4B78"/>
    <w:rsid w:val="008F71FD"/>
    <w:rsid w:val="00901DEA"/>
    <w:rsid w:val="009078BF"/>
    <w:rsid w:val="00914D6A"/>
    <w:rsid w:val="00921565"/>
    <w:rsid w:val="00921B14"/>
    <w:rsid w:val="00922991"/>
    <w:rsid w:val="0092423F"/>
    <w:rsid w:val="009267AA"/>
    <w:rsid w:val="00934982"/>
    <w:rsid w:val="00940BE8"/>
    <w:rsid w:val="00942172"/>
    <w:rsid w:val="009458B4"/>
    <w:rsid w:val="009671F5"/>
    <w:rsid w:val="00984DD8"/>
    <w:rsid w:val="0099098C"/>
    <w:rsid w:val="009A3ABB"/>
    <w:rsid w:val="009B2435"/>
    <w:rsid w:val="009C2726"/>
    <w:rsid w:val="009C3E6C"/>
    <w:rsid w:val="009C6298"/>
    <w:rsid w:val="009D0EB0"/>
    <w:rsid w:val="009D1C78"/>
    <w:rsid w:val="009D51A3"/>
    <w:rsid w:val="009D7219"/>
    <w:rsid w:val="009D7611"/>
    <w:rsid w:val="009F5386"/>
    <w:rsid w:val="009F6531"/>
    <w:rsid w:val="00A06642"/>
    <w:rsid w:val="00A06CE4"/>
    <w:rsid w:val="00A1267B"/>
    <w:rsid w:val="00A263BB"/>
    <w:rsid w:val="00A30D25"/>
    <w:rsid w:val="00A320ED"/>
    <w:rsid w:val="00A342DC"/>
    <w:rsid w:val="00A34CE3"/>
    <w:rsid w:val="00A42019"/>
    <w:rsid w:val="00A463C6"/>
    <w:rsid w:val="00A60E6B"/>
    <w:rsid w:val="00A6394A"/>
    <w:rsid w:val="00A65281"/>
    <w:rsid w:val="00A71C9E"/>
    <w:rsid w:val="00A73819"/>
    <w:rsid w:val="00A85B77"/>
    <w:rsid w:val="00A87342"/>
    <w:rsid w:val="00A9697B"/>
    <w:rsid w:val="00A96A54"/>
    <w:rsid w:val="00AA24E1"/>
    <w:rsid w:val="00AB1E77"/>
    <w:rsid w:val="00AB3E69"/>
    <w:rsid w:val="00AC3582"/>
    <w:rsid w:val="00AD0E85"/>
    <w:rsid w:val="00AE4DB9"/>
    <w:rsid w:val="00AE6030"/>
    <w:rsid w:val="00AF122C"/>
    <w:rsid w:val="00AF1D8F"/>
    <w:rsid w:val="00B00A6A"/>
    <w:rsid w:val="00B13088"/>
    <w:rsid w:val="00B1340F"/>
    <w:rsid w:val="00B16457"/>
    <w:rsid w:val="00B2276F"/>
    <w:rsid w:val="00B25C21"/>
    <w:rsid w:val="00B55CAA"/>
    <w:rsid w:val="00B625F7"/>
    <w:rsid w:val="00B733F9"/>
    <w:rsid w:val="00B77E19"/>
    <w:rsid w:val="00B82934"/>
    <w:rsid w:val="00B87A85"/>
    <w:rsid w:val="00B915B0"/>
    <w:rsid w:val="00B9363E"/>
    <w:rsid w:val="00B96DD2"/>
    <w:rsid w:val="00B973A1"/>
    <w:rsid w:val="00BA02CA"/>
    <w:rsid w:val="00BA6546"/>
    <w:rsid w:val="00BB2AA1"/>
    <w:rsid w:val="00BB7F15"/>
    <w:rsid w:val="00BD0235"/>
    <w:rsid w:val="00BD4FAB"/>
    <w:rsid w:val="00BE2F41"/>
    <w:rsid w:val="00BE62BA"/>
    <w:rsid w:val="00BF0E68"/>
    <w:rsid w:val="00BF5260"/>
    <w:rsid w:val="00BF5779"/>
    <w:rsid w:val="00C111AE"/>
    <w:rsid w:val="00C2319A"/>
    <w:rsid w:val="00C2574A"/>
    <w:rsid w:val="00C33AC9"/>
    <w:rsid w:val="00C34928"/>
    <w:rsid w:val="00C3710F"/>
    <w:rsid w:val="00C414C0"/>
    <w:rsid w:val="00C45905"/>
    <w:rsid w:val="00C544E2"/>
    <w:rsid w:val="00C6021A"/>
    <w:rsid w:val="00C7100C"/>
    <w:rsid w:val="00C738AB"/>
    <w:rsid w:val="00C7464D"/>
    <w:rsid w:val="00CA5084"/>
    <w:rsid w:val="00CC67C9"/>
    <w:rsid w:val="00CC6CCD"/>
    <w:rsid w:val="00CD1BE9"/>
    <w:rsid w:val="00CD34CD"/>
    <w:rsid w:val="00CD7271"/>
    <w:rsid w:val="00CE103B"/>
    <w:rsid w:val="00CE1734"/>
    <w:rsid w:val="00CF51AF"/>
    <w:rsid w:val="00CF728D"/>
    <w:rsid w:val="00D01148"/>
    <w:rsid w:val="00D05867"/>
    <w:rsid w:val="00D105A8"/>
    <w:rsid w:val="00D11788"/>
    <w:rsid w:val="00D20BFE"/>
    <w:rsid w:val="00D240E8"/>
    <w:rsid w:val="00D2478D"/>
    <w:rsid w:val="00D4204B"/>
    <w:rsid w:val="00D43E76"/>
    <w:rsid w:val="00D501A4"/>
    <w:rsid w:val="00D522AE"/>
    <w:rsid w:val="00D55F29"/>
    <w:rsid w:val="00D808AA"/>
    <w:rsid w:val="00D80E10"/>
    <w:rsid w:val="00D94CD9"/>
    <w:rsid w:val="00D95BF3"/>
    <w:rsid w:val="00DA580A"/>
    <w:rsid w:val="00DB0128"/>
    <w:rsid w:val="00DB5732"/>
    <w:rsid w:val="00DC3B22"/>
    <w:rsid w:val="00DD194E"/>
    <w:rsid w:val="00DD1FB0"/>
    <w:rsid w:val="00DD2517"/>
    <w:rsid w:val="00DF4C2F"/>
    <w:rsid w:val="00DF6EEF"/>
    <w:rsid w:val="00E010EF"/>
    <w:rsid w:val="00E0181D"/>
    <w:rsid w:val="00E02E64"/>
    <w:rsid w:val="00E0411C"/>
    <w:rsid w:val="00E10791"/>
    <w:rsid w:val="00E125E2"/>
    <w:rsid w:val="00E13FEE"/>
    <w:rsid w:val="00E203E9"/>
    <w:rsid w:val="00E31627"/>
    <w:rsid w:val="00E31E83"/>
    <w:rsid w:val="00E323BD"/>
    <w:rsid w:val="00E32722"/>
    <w:rsid w:val="00E347B8"/>
    <w:rsid w:val="00E34C9C"/>
    <w:rsid w:val="00E3648A"/>
    <w:rsid w:val="00E41F75"/>
    <w:rsid w:val="00E433B4"/>
    <w:rsid w:val="00E44E59"/>
    <w:rsid w:val="00E5003C"/>
    <w:rsid w:val="00E50CD8"/>
    <w:rsid w:val="00E53E56"/>
    <w:rsid w:val="00E54555"/>
    <w:rsid w:val="00E5555C"/>
    <w:rsid w:val="00E566B2"/>
    <w:rsid w:val="00E61197"/>
    <w:rsid w:val="00E61F0D"/>
    <w:rsid w:val="00E71169"/>
    <w:rsid w:val="00E73433"/>
    <w:rsid w:val="00E81A59"/>
    <w:rsid w:val="00E832F5"/>
    <w:rsid w:val="00E83EAF"/>
    <w:rsid w:val="00E91076"/>
    <w:rsid w:val="00E94640"/>
    <w:rsid w:val="00E97E51"/>
    <w:rsid w:val="00EA56C3"/>
    <w:rsid w:val="00EB1EC6"/>
    <w:rsid w:val="00EB7671"/>
    <w:rsid w:val="00EB78CD"/>
    <w:rsid w:val="00EB7E41"/>
    <w:rsid w:val="00EC578E"/>
    <w:rsid w:val="00ED1031"/>
    <w:rsid w:val="00ED6307"/>
    <w:rsid w:val="00ED6D78"/>
    <w:rsid w:val="00ED6DDA"/>
    <w:rsid w:val="00ED74AA"/>
    <w:rsid w:val="00EF0EC0"/>
    <w:rsid w:val="00F00BE0"/>
    <w:rsid w:val="00F01A0A"/>
    <w:rsid w:val="00F04E41"/>
    <w:rsid w:val="00F10DDE"/>
    <w:rsid w:val="00F11B86"/>
    <w:rsid w:val="00F150B7"/>
    <w:rsid w:val="00F24BD9"/>
    <w:rsid w:val="00F37323"/>
    <w:rsid w:val="00F44C79"/>
    <w:rsid w:val="00F47A77"/>
    <w:rsid w:val="00F52183"/>
    <w:rsid w:val="00F80146"/>
    <w:rsid w:val="00F80427"/>
    <w:rsid w:val="00F8467B"/>
    <w:rsid w:val="00F8665F"/>
    <w:rsid w:val="00F87A63"/>
    <w:rsid w:val="00FA6DCD"/>
    <w:rsid w:val="00FA7D0F"/>
    <w:rsid w:val="00FB31F4"/>
    <w:rsid w:val="00FD0A6E"/>
    <w:rsid w:val="00FD7654"/>
    <w:rsid w:val="00FF1779"/>
    <w:rsid w:val="00FF2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6" ma:contentTypeDescription="Create a new document." ma:contentTypeScope="" ma:versionID="41bf56813f56ab17fff9352aa1493e99">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0aa19d93195d6e706f1056ba13a085de"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2.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3.xml><?xml version="1.0" encoding="utf-8"?>
<ds:datastoreItem xmlns:ds="http://schemas.openxmlformats.org/officeDocument/2006/customXml" ds:itemID="{99A4719E-CE04-481E-95C9-7E557F32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61</cp:revision>
  <cp:lastPrinted>2018-10-05T08:06:00Z</cp:lastPrinted>
  <dcterms:created xsi:type="dcterms:W3CDTF">2022-12-13T16:43:00Z</dcterms:created>
  <dcterms:modified xsi:type="dcterms:W3CDTF">2022-12-16T15:02:00Z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