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EDD6C" w14:textId="77777777" w:rsidR="00035FB4" w:rsidRDefault="006855A4">
      <w:pPr>
        <w:rPr>
          <w:rFonts w:ascii="Arial" w:hAnsi="Arial" w:cs="Arial"/>
          <w:sz w:val="24"/>
        </w:rPr>
      </w:pPr>
      <w:r>
        <w:rPr>
          <w:rFonts w:ascii="Arial" w:hAnsi="Arial" w:cs="Arial"/>
          <w:noProof/>
          <w:sz w:val="24"/>
          <w:lang w:eastAsia="en-GB"/>
        </w:rPr>
        <w:drawing>
          <wp:anchor distT="0" distB="0" distL="114300" distR="114300" simplePos="0" relativeHeight="251658240" behindDoc="0" locked="0" layoutInCell="1" allowOverlap="1" wp14:anchorId="134B344E" wp14:editId="55D75C71">
            <wp:simplePos x="0" y="0"/>
            <wp:positionH relativeFrom="column">
              <wp:posOffset>5038725</wp:posOffset>
            </wp:positionH>
            <wp:positionV relativeFrom="paragraph">
              <wp:posOffset>-442912</wp:posOffset>
            </wp:positionV>
            <wp:extent cx="876300" cy="8763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BF08-Logo-FINAL"/>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7630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213D05" w14:textId="77777777" w:rsidR="00035FB4" w:rsidRDefault="00035FB4">
      <w:pPr>
        <w:rPr>
          <w:rFonts w:ascii="Arial" w:hAnsi="Arial" w:cs="Arial"/>
          <w:sz w:val="24"/>
        </w:rPr>
      </w:pPr>
    </w:p>
    <w:p w14:paraId="282EB8EB" w14:textId="77777777" w:rsidR="00035FB4" w:rsidRDefault="00035FB4">
      <w:pPr>
        <w:rPr>
          <w:rFonts w:ascii="Arial" w:hAnsi="Arial" w:cs="Arial"/>
          <w:sz w:val="24"/>
        </w:rPr>
      </w:pPr>
    </w:p>
    <w:p w14:paraId="2378C984" w14:textId="77777777" w:rsidR="00035FB4" w:rsidRDefault="00035FB4" w:rsidP="00B923D1">
      <w:pPr>
        <w:spacing w:line="360" w:lineRule="auto"/>
        <w:rPr>
          <w:rFonts w:ascii="Arial" w:hAnsi="Arial" w:cs="Arial"/>
          <w:sz w:val="24"/>
        </w:rPr>
      </w:pPr>
    </w:p>
    <w:p w14:paraId="6C93BF0D" w14:textId="19024DEE" w:rsidR="00FD7654" w:rsidRDefault="00FD7654" w:rsidP="00B923D1">
      <w:pPr>
        <w:spacing w:line="360" w:lineRule="auto"/>
        <w:jc w:val="both"/>
        <w:rPr>
          <w:rFonts w:asciiTheme="minorHAnsi" w:hAnsiTheme="minorHAnsi" w:cstheme="minorHAnsi"/>
          <w:bCs/>
          <w:sz w:val="22"/>
          <w:szCs w:val="22"/>
        </w:rPr>
      </w:pPr>
      <w:r w:rsidRPr="00FD7654">
        <w:rPr>
          <w:rFonts w:asciiTheme="minorHAnsi" w:hAnsiTheme="minorHAnsi" w:cstheme="minorHAnsi"/>
          <w:bCs/>
          <w:sz w:val="22"/>
          <w:szCs w:val="22"/>
        </w:rPr>
        <w:t xml:space="preserve">Sent by email to: </w:t>
      </w:r>
    </w:p>
    <w:p w14:paraId="5B15CC7B" w14:textId="77777777" w:rsidR="003E052D" w:rsidRDefault="003E052D" w:rsidP="00B923D1">
      <w:pPr>
        <w:spacing w:line="360" w:lineRule="auto"/>
        <w:jc w:val="both"/>
        <w:rPr>
          <w:rFonts w:asciiTheme="minorHAnsi" w:hAnsiTheme="minorHAnsi" w:cstheme="minorHAnsi"/>
          <w:bCs/>
          <w:sz w:val="22"/>
          <w:szCs w:val="22"/>
        </w:rPr>
      </w:pPr>
    </w:p>
    <w:p w14:paraId="56BDD7FF" w14:textId="77777777" w:rsidR="003E052D" w:rsidRDefault="003E052D" w:rsidP="00B923D1">
      <w:pPr>
        <w:spacing w:line="360" w:lineRule="auto"/>
        <w:jc w:val="both"/>
        <w:rPr>
          <w:rFonts w:asciiTheme="minorHAnsi" w:hAnsiTheme="minorHAnsi" w:cstheme="minorHAnsi"/>
          <w:bCs/>
          <w:sz w:val="22"/>
          <w:szCs w:val="22"/>
        </w:rPr>
      </w:pPr>
    </w:p>
    <w:p w14:paraId="40C88B78" w14:textId="77777777" w:rsidR="003E052D" w:rsidRPr="00FD7654" w:rsidRDefault="003E052D" w:rsidP="00B923D1">
      <w:pPr>
        <w:spacing w:line="360" w:lineRule="auto"/>
        <w:jc w:val="both"/>
        <w:rPr>
          <w:rFonts w:asciiTheme="minorHAnsi" w:hAnsiTheme="minorHAnsi" w:cstheme="minorHAnsi"/>
          <w:bCs/>
          <w:sz w:val="22"/>
          <w:szCs w:val="22"/>
        </w:rPr>
      </w:pPr>
    </w:p>
    <w:p w14:paraId="7B1544C3" w14:textId="7D9AF53A" w:rsidR="00FD7654" w:rsidRPr="00FD7654" w:rsidRDefault="00FD7654" w:rsidP="009310E9">
      <w:pPr>
        <w:spacing w:line="360" w:lineRule="auto"/>
        <w:jc w:val="right"/>
        <w:rPr>
          <w:rFonts w:asciiTheme="minorHAnsi" w:hAnsiTheme="minorHAnsi" w:cstheme="minorHAnsi"/>
          <w:bCs/>
          <w:sz w:val="22"/>
          <w:szCs w:val="22"/>
        </w:rPr>
      </w:pPr>
      <w:r w:rsidRPr="00FD7654">
        <w:rPr>
          <w:rFonts w:asciiTheme="minorHAnsi" w:hAnsiTheme="minorHAnsi" w:cstheme="minorHAnsi"/>
          <w:bCs/>
          <w:sz w:val="22"/>
          <w:szCs w:val="22"/>
        </w:rPr>
        <w:tab/>
        <w:t xml:space="preserve"> </w:t>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Pr="00FD7654">
        <w:rPr>
          <w:rFonts w:asciiTheme="minorHAnsi" w:hAnsiTheme="minorHAnsi" w:cstheme="minorHAnsi"/>
          <w:bCs/>
          <w:sz w:val="22"/>
          <w:szCs w:val="22"/>
        </w:rPr>
        <w:tab/>
      </w:r>
      <w:r w:rsidR="008D4DBF">
        <w:rPr>
          <w:rFonts w:asciiTheme="minorHAnsi" w:hAnsiTheme="minorHAnsi" w:cstheme="minorHAnsi"/>
          <w:bCs/>
          <w:sz w:val="22"/>
          <w:szCs w:val="22"/>
        </w:rPr>
        <w:t>xx</w:t>
      </w:r>
      <w:r w:rsidR="00942172">
        <w:rPr>
          <w:rFonts w:asciiTheme="minorHAnsi" w:hAnsiTheme="minorHAnsi" w:cstheme="minorHAnsi"/>
          <w:bCs/>
          <w:sz w:val="22"/>
          <w:szCs w:val="22"/>
        </w:rPr>
        <w:t>/</w:t>
      </w:r>
      <w:r w:rsidR="008507C4">
        <w:rPr>
          <w:rFonts w:asciiTheme="minorHAnsi" w:hAnsiTheme="minorHAnsi" w:cstheme="minorHAnsi"/>
          <w:bCs/>
          <w:sz w:val="22"/>
          <w:szCs w:val="22"/>
        </w:rPr>
        <w:t>xx</w:t>
      </w:r>
      <w:r w:rsidR="00C3255A">
        <w:rPr>
          <w:rFonts w:asciiTheme="minorHAnsi" w:hAnsiTheme="minorHAnsi" w:cstheme="minorHAnsi"/>
          <w:bCs/>
          <w:sz w:val="22"/>
          <w:szCs w:val="22"/>
        </w:rPr>
        <w:t>/</w:t>
      </w:r>
      <w:r w:rsidR="00942172">
        <w:rPr>
          <w:rFonts w:asciiTheme="minorHAnsi" w:hAnsiTheme="minorHAnsi" w:cstheme="minorHAnsi"/>
          <w:bCs/>
          <w:sz w:val="22"/>
          <w:szCs w:val="22"/>
        </w:rPr>
        <w:t>20</w:t>
      </w:r>
      <w:r w:rsidR="007A37EC">
        <w:rPr>
          <w:rFonts w:asciiTheme="minorHAnsi" w:hAnsiTheme="minorHAnsi" w:cstheme="minorHAnsi"/>
          <w:bCs/>
          <w:sz w:val="22"/>
          <w:szCs w:val="22"/>
        </w:rPr>
        <w:t>2</w:t>
      </w:r>
      <w:r w:rsidR="008C7B79">
        <w:rPr>
          <w:rFonts w:asciiTheme="minorHAnsi" w:hAnsiTheme="minorHAnsi" w:cstheme="minorHAnsi"/>
          <w:bCs/>
          <w:sz w:val="22"/>
          <w:szCs w:val="22"/>
        </w:rPr>
        <w:t>5</w:t>
      </w:r>
    </w:p>
    <w:p w14:paraId="79FBF488" w14:textId="77777777" w:rsidR="00FD7654" w:rsidRPr="00FD7654" w:rsidRDefault="00FD7654" w:rsidP="00B923D1">
      <w:pPr>
        <w:spacing w:line="360" w:lineRule="auto"/>
        <w:jc w:val="both"/>
        <w:rPr>
          <w:rFonts w:asciiTheme="minorHAnsi" w:hAnsiTheme="minorHAnsi" w:cstheme="minorHAnsi"/>
          <w:bCs/>
          <w:sz w:val="22"/>
          <w:szCs w:val="22"/>
        </w:rPr>
      </w:pPr>
    </w:p>
    <w:p w14:paraId="51E103CF" w14:textId="77777777" w:rsidR="00FD7654" w:rsidRPr="00FD7654" w:rsidRDefault="00FD7654" w:rsidP="00B923D1">
      <w:pPr>
        <w:spacing w:line="360" w:lineRule="auto"/>
        <w:jc w:val="both"/>
        <w:rPr>
          <w:rFonts w:asciiTheme="minorHAnsi" w:hAnsiTheme="minorHAnsi" w:cstheme="minorHAnsi"/>
          <w:bCs/>
          <w:sz w:val="22"/>
          <w:szCs w:val="22"/>
        </w:rPr>
      </w:pPr>
    </w:p>
    <w:p w14:paraId="0803C668" w14:textId="39743BDF" w:rsidR="00FD7654" w:rsidRDefault="00FD7654" w:rsidP="005206FF">
      <w:pPr>
        <w:spacing w:line="360" w:lineRule="auto"/>
        <w:jc w:val="both"/>
        <w:rPr>
          <w:rFonts w:asciiTheme="minorHAnsi" w:hAnsiTheme="minorHAnsi" w:cstheme="minorHAnsi"/>
          <w:bCs/>
          <w:sz w:val="22"/>
          <w:szCs w:val="22"/>
        </w:rPr>
      </w:pPr>
      <w:r w:rsidRPr="00FD7654">
        <w:rPr>
          <w:rFonts w:asciiTheme="minorHAnsi" w:hAnsiTheme="minorHAnsi" w:cstheme="minorHAnsi"/>
          <w:bCs/>
          <w:sz w:val="22"/>
          <w:szCs w:val="22"/>
        </w:rPr>
        <w:t xml:space="preserve">Dear </w:t>
      </w:r>
      <w:r w:rsidR="00515E07">
        <w:rPr>
          <w:rFonts w:asciiTheme="minorHAnsi" w:hAnsiTheme="minorHAnsi" w:cstheme="minorHAnsi"/>
          <w:bCs/>
          <w:sz w:val="22"/>
          <w:szCs w:val="22"/>
        </w:rPr>
        <w:t>Sir/ Madam</w:t>
      </w:r>
    </w:p>
    <w:p w14:paraId="7F13271E" w14:textId="77777777" w:rsidR="00EB1EC6" w:rsidRDefault="00EB1EC6" w:rsidP="005206FF">
      <w:pPr>
        <w:spacing w:line="360" w:lineRule="auto"/>
        <w:jc w:val="both"/>
        <w:rPr>
          <w:rFonts w:asciiTheme="minorHAnsi" w:hAnsiTheme="minorHAnsi" w:cstheme="minorHAnsi"/>
          <w:b/>
          <w:bCs/>
          <w:sz w:val="22"/>
          <w:szCs w:val="22"/>
        </w:rPr>
      </w:pPr>
    </w:p>
    <w:p w14:paraId="6E37572A" w14:textId="679BD6C6" w:rsidR="004A150E" w:rsidRDefault="00061BA3" w:rsidP="005206FF">
      <w:pPr>
        <w:spacing w:line="360" w:lineRule="auto"/>
        <w:jc w:val="both"/>
        <w:rPr>
          <w:rFonts w:asciiTheme="minorHAnsi" w:hAnsiTheme="minorHAnsi" w:cstheme="minorHAnsi"/>
          <w:b/>
          <w:bCs/>
          <w:sz w:val="22"/>
          <w:szCs w:val="22"/>
        </w:rPr>
      </w:pPr>
      <w:r>
        <w:rPr>
          <w:rFonts w:asciiTheme="minorHAnsi" w:hAnsiTheme="minorHAnsi" w:cstheme="minorHAnsi"/>
          <w:b/>
          <w:bCs/>
          <w:sz w:val="22"/>
          <w:szCs w:val="22"/>
        </w:rPr>
        <w:t>City</w:t>
      </w:r>
      <w:r w:rsidR="004A150E">
        <w:rPr>
          <w:rFonts w:asciiTheme="minorHAnsi" w:hAnsiTheme="minorHAnsi" w:cstheme="minorHAnsi"/>
          <w:b/>
          <w:bCs/>
          <w:sz w:val="22"/>
          <w:szCs w:val="22"/>
        </w:rPr>
        <w:t xml:space="preserve"> Plan</w:t>
      </w:r>
      <w:r>
        <w:rPr>
          <w:rFonts w:asciiTheme="minorHAnsi" w:hAnsiTheme="minorHAnsi" w:cstheme="minorHAnsi"/>
          <w:b/>
          <w:bCs/>
          <w:sz w:val="22"/>
          <w:szCs w:val="22"/>
        </w:rPr>
        <w:t xml:space="preserve"> 2041 – Key issues consultation</w:t>
      </w:r>
    </w:p>
    <w:p w14:paraId="21B94319" w14:textId="45F6DA0F" w:rsidR="003A7B1A" w:rsidRDefault="003A7B1A" w:rsidP="005206FF">
      <w:pPr>
        <w:spacing w:line="360" w:lineRule="auto"/>
        <w:jc w:val="both"/>
        <w:rPr>
          <w:rFonts w:asciiTheme="minorHAnsi" w:hAnsiTheme="minorHAnsi" w:cstheme="minorHAnsi"/>
          <w:b/>
          <w:bCs/>
          <w:sz w:val="22"/>
          <w:szCs w:val="22"/>
        </w:rPr>
      </w:pPr>
    </w:p>
    <w:p w14:paraId="65E84401" w14:textId="011700AC" w:rsidR="002541A6" w:rsidRPr="002541A6" w:rsidRDefault="002541A6" w:rsidP="005206FF">
      <w:pPr>
        <w:spacing w:line="360" w:lineRule="auto"/>
        <w:jc w:val="both"/>
        <w:rPr>
          <w:rFonts w:asciiTheme="minorHAnsi" w:hAnsiTheme="minorHAnsi" w:cstheme="minorHAnsi"/>
          <w:sz w:val="22"/>
          <w:szCs w:val="22"/>
        </w:rPr>
      </w:pPr>
      <w:r w:rsidRPr="002541A6">
        <w:rPr>
          <w:rFonts w:asciiTheme="minorHAnsi" w:hAnsiTheme="minorHAnsi" w:cstheme="minorHAnsi"/>
          <w:sz w:val="22"/>
          <w:szCs w:val="22"/>
        </w:rPr>
        <w:t>Thank you for consulting the Home Builders Federation (HBF) on the</w:t>
      </w:r>
      <w:r w:rsidR="00061BA3">
        <w:rPr>
          <w:rFonts w:asciiTheme="minorHAnsi" w:hAnsiTheme="minorHAnsi" w:cstheme="minorHAnsi"/>
          <w:sz w:val="22"/>
          <w:szCs w:val="22"/>
        </w:rPr>
        <w:t xml:space="preserve"> key issues for the</w:t>
      </w:r>
      <w:r w:rsidRPr="002541A6">
        <w:rPr>
          <w:rFonts w:asciiTheme="minorHAnsi" w:hAnsiTheme="minorHAnsi" w:cstheme="minorHAnsi"/>
          <w:sz w:val="22"/>
          <w:szCs w:val="22"/>
        </w:rPr>
        <w:t xml:space="preserve"> </w:t>
      </w:r>
      <w:r w:rsidR="00061BA3">
        <w:rPr>
          <w:rFonts w:asciiTheme="minorHAnsi" w:hAnsiTheme="minorHAnsi" w:cstheme="minorHAnsi"/>
          <w:sz w:val="22"/>
          <w:szCs w:val="22"/>
        </w:rPr>
        <w:t>City Plan 2041</w:t>
      </w:r>
      <w:r w:rsidRPr="002541A6">
        <w:rPr>
          <w:rFonts w:asciiTheme="minorHAnsi" w:hAnsiTheme="minorHAnsi" w:cstheme="minorHAnsi"/>
          <w:sz w:val="22"/>
          <w:szCs w:val="22"/>
        </w:rPr>
        <w:t>. The HBF is the principal representative body of the housebuilding industry in England and Wales and our representations reflect the views of discussions with our membership of national and multinational corporations through to regional developers and small local housebuilders. Our members account for over 80% of all new housing built in England and Wales in any one year.</w:t>
      </w:r>
    </w:p>
    <w:p w14:paraId="5D200527" w14:textId="77777777" w:rsidR="00C317A8" w:rsidRDefault="00C317A8" w:rsidP="005206FF">
      <w:pPr>
        <w:spacing w:line="360" w:lineRule="auto"/>
        <w:jc w:val="both"/>
        <w:rPr>
          <w:rFonts w:ascii="Arial" w:hAnsi="Arial" w:cs="Arial"/>
          <w:sz w:val="22"/>
          <w:szCs w:val="22"/>
        </w:rPr>
      </w:pPr>
    </w:p>
    <w:p w14:paraId="2AB6EB3E" w14:textId="76BB186E" w:rsidR="00174C3C" w:rsidRPr="00174C3C" w:rsidRDefault="00174C3C" w:rsidP="005206FF">
      <w:pPr>
        <w:spacing w:line="360" w:lineRule="auto"/>
        <w:jc w:val="both"/>
        <w:rPr>
          <w:rFonts w:ascii="Arial" w:hAnsi="Arial" w:cs="Arial"/>
          <w:b/>
          <w:bCs/>
          <w:i/>
          <w:iCs/>
          <w:sz w:val="22"/>
          <w:szCs w:val="22"/>
        </w:rPr>
      </w:pPr>
      <w:r w:rsidRPr="00174C3C">
        <w:rPr>
          <w:rFonts w:ascii="Arial" w:hAnsi="Arial" w:cs="Arial"/>
          <w:b/>
          <w:bCs/>
          <w:i/>
          <w:iCs/>
          <w:sz w:val="22"/>
          <w:szCs w:val="22"/>
        </w:rPr>
        <w:t>Question 5: Are there any other means of increasing housing supply that we should consider?</w:t>
      </w:r>
    </w:p>
    <w:p w14:paraId="51890BAF" w14:textId="77777777" w:rsidR="00174C3C" w:rsidRDefault="00174C3C" w:rsidP="005206FF">
      <w:pPr>
        <w:spacing w:line="360" w:lineRule="auto"/>
        <w:jc w:val="both"/>
        <w:rPr>
          <w:rFonts w:ascii="Arial" w:hAnsi="Arial" w:cs="Arial"/>
          <w:sz w:val="22"/>
          <w:szCs w:val="22"/>
        </w:rPr>
      </w:pPr>
    </w:p>
    <w:p w14:paraId="1443BECC" w14:textId="00CFDFA8" w:rsidR="00EA2FC7" w:rsidRDefault="00B34CFA" w:rsidP="005206FF">
      <w:pPr>
        <w:spacing w:line="360" w:lineRule="auto"/>
        <w:jc w:val="both"/>
        <w:rPr>
          <w:rFonts w:ascii="Arial" w:hAnsi="Arial" w:cs="Arial"/>
          <w:sz w:val="22"/>
          <w:szCs w:val="22"/>
        </w:rPr>
      </w:pPr>
      <w:r w:rsidRPr="00B34CFA">
        <w:rPr>
          <w:rFonts w:ascii="Arial" w:hAnsi="Arial" w:cs="Arial"/>
          <w:sz w:val="22"/>
          <w:szCs w:val="22"/>
        </w:rPr>
        <w:t>The HBF</w:t>
      </w:r>
      <w:r w:rsidR="00756EA1">
        <w:rPr>
          <w:rFonts w:ascii="Arial" w:hAnsi="Arial" w:cs="Arial"/>
          <w:sz w:val="22"/>
          <w:szCs w:val="22"/>
        </w:rPr>
        <w:t>’s</w:t>
      </w:r>
      <w:r w:rsidRPr="00B34CFA">
        <w:rPr>
          <w:rFonts w:ascii="Arial" w:hAnsi="Arial" w:cs="Arial"/>
          <w:sz w:val="22"/>
          <w:szCs w:val="22"/>
        </w:rPr>
        <w:t xml:space="preserve"> primary concern is that the council take a positive approach to meeting housing needs in recognition of the housing crisis and the particular pressure faced by coastal authorities such as </w:t>
      </w:r>
      <w:r>
        <w:rPr>
          <w:rFonts w:ascii="Arial" w:hAnsi="Arial" w:cs="Arial"/>
          <w:sz w:val="22"/>
          <w:szCs w:val="22"/>
        </w:rPr>
        <w:t>Brighton and Hove</w:t>
      </w:r>
      <w:r w:rsidR="00BC70CA">
        <w:rPr>
          <w:rFonts w:ascii="Arial" w:hAnsi="Arial" w:cs="Arial"/>
          <w:sz w:val="22"/>
          <w:szCs w:val="22"/>
        </w:rPr>
        <w:t xml:space="preserve"> City Council (BHCC)</w:t>
      </w:r>
      <w:r w:rsidRPr="00B34CFA">
        <w:rPr>
          <w:rFonts w:ascii="Arial" w:hAnsi="Arial" w:cs="Arial"/>
          <w:sz w:val="22"/>
          <w:szCs w:val="22"/>
        </w:rPr>
        <w:t xml:space="preserve"> in meeting housing needs. HBF recognises this will be challenging given </w:t>
      </w:r>
      <w:r w:rsidR="00454FCC">
        <w:rPr>
          <w:rFonts w:ascii="Arial" w:hAnsi="Arial" w:cs="Arial"/>
          <w:sz w:val="22"/>
          <w:szCs w:val="22"/>
        </w:rPr>
        <w:t>the constraints it faces</w:t>
      </w:r>
      <w:r w:rsidRPr="00B34CFA">
        <w:rPr>
          <w:rFonts w:ascii="Arial" w:hAnsi="Arial" w:cs="Arial"/>
          <w:sz w:val="22"/>
          <w:szCs w:val="22"/>
        </w:rPr>
        <w:t xml:space="preserve"> </w:t>
      </w:r>
      <w:r w:rsidR="005F53DE">
        <w:rPr>
          <w:rFonts w:ascii="Arial" w:hAnsi="Arial" w:cs="Arial"/>
          <w:sz w:val="22"/>
          <w:szCs w:val="22"/>
        </w:rPr>
        <w:t>and will mean the council is likely to meet it ho</w:t>
      </w:r>
      <w:r w:rsidR="003C547A">
        <w:rPr>
          <w:rFonts w:ascii="Arial" w:hAnsi="Arial" w:cs="Arial"/>
          <w:sz w:val="22"/>
          <w:szCs w:val="22"/>
        </w:rPr>
        <w:t>u</w:t>
      </w:r>
      <w:r w:rsidR="005F53DE">
        <w:rPr>
          <w:rFonts w:ascii="Arial" w:hAnsi="Arial" w:cs="Arial"/>
          <w:sz w:val="22"/>
          <w:szCs w:val="22"/>
        </w:rPr>
        <w:t>sing needs in full.</w:t>
      </w:r>
      <w:r w:rsidR="003C547A">
        <w:rPr>
          <w:rFonts w:ascii="Arial" w:hAnsi="Arial" w:cs="Arial"/>
          <w:sz w:val="22"/>
          <w:szCs w:val="22"/>
        </w:rPr>
        <w:t xml:space="preserve"> The </w:t>
      </w:r>
      <w:r w:rsidR="009A73E9">
        <w:rPr>
          <w:rFonts w:ascii="Arial" w:hAnsi="Arial" w:cs="Arial"/>
          <w:sz w:val="22"/>
          <w:szCs w:val="22"/>
        </w:rPr>
        <w:t>Council</w:t>
      </w:r>
      <w:r w:rsidR="003C547A">
        <w:rPr>
          <w:rFonts w:ascii="Arial" w:hAnsi="Arial" w:cs="Arial"/>
          <w:sz w:val="22"/>
          <w:szCs w:val="22"/>
        </w:rPr>
        <w:t xml:space="preserve"> have </w:t>
      </w:r>
      <w:r w:rsidR="009A73E9">
        <w:rPr>
          <w:rFonts w:ascii="Arial" w:hAnsi="Arial" w:cs="Arial"/>
          <w:sz w:val="22"/>
          <w:szCs w:val="22"/>
        </w:rPr>
        <w:t>identified</w:t>
      </w:r>
      <w:r w:rsidR="003C547A">
        <w:rPr>
          <w:rFonts w:ascii="Arial" w:hAnsi="Arial" w:cs="Arial"/>
          <w:sz w:val="22"/>
          <w:szCs w:val="22"/>
        </w:rPr>
        <w:t xml:space="preserve"> </w:t>
      </w:r>
      <w:r w:rsidR="009A31D8">
        <w:rPr>
          <w:rFonts w:ascii="Arial" w:hAnsi="Arial" w:cs="Arial"/>
          <w:sz w:val="22"/>
          <w:szCs w:val="22"/>
        </w:rPr>
        <w:t xml:space="preserve">the need to </w:t>
      </w:r>
      <w:r w:rsidR="009A73E9">
        <w:rPr>
          <w:rFonts w:ascii="Arial" w:hAnsi="Arial" w:cs="Arial"/>
          <w:sz w:val="22"/>
          <w:szCs w:val="22"/>
        </w:rPr>
        <w:t xml:space="preserve">identify as many sites as possible </w:t>
      </w:r>
      <w:r w:rsidR="009A31D8">
        <w:rPr>
          <w:rFonts w:ascii="Arial" w:hAnsi="Arial" w:cs="Arial"/>
          <w:sz w:val="22"/>
          <w:szCs w:val="22"/>
        </w:rPr>
        <w:t xml:space="preserve">consider increased densities </w:t>
      </w:r>
      <w:r w:rsidR="009A73E9">
        <w:rPr>
          <w:rFonts w:ascii="Arial" w:hAnsi="Arial" w:cs="Arial"/>
          <w:sz w:val="22"/>
          <w:szCs w:val="22"/>
        </w:rPr>
        <w:t>across the city.</w:t>
      </w:r>
      <w:r w:rsidR="009A31D8">
        <w:rPr>
          <w:rFonts w:ascii="Arial" w:hAnsi="Arial" w:cs="Arial"/>
          <w:sz w:val="22"/>
          <w:szCs w:val="22"/>
        </w:rPr>
        <w:t xml:space="preserve"> </w:t>
      </w:r>
      <w:r w:rsidR="009A73E9">
        <w:rPr>
          <w:rFonts w:ascii="Arial" w:hAnsi="Arial" w:cs="Arial"/>
          <w:sz w:val="22"/>
          <w:szCs w:val="22"/>
        </w:rPr>
        <w:t xml:space="preserve">However, these are unlikely to deliver the level of growth necessary to meet needs in full and </w:t>
      </w:r>
      <w:r w:rsidR="00EA2FC7">
        <w:rPr>
          <w:rFonts w:ascii="Arial" w:hAnsi="Arial" w:cs="Arial"/>
          <w:sz w:val="22"/>
          <w:szCs w:val="22"/>
        </w:rPr>
        <w:t xml:space="preserve">will require the Council and its partners to co-operate far more effectively than it has to present to date. Whilst </w:t>
      </w:r>
      <w:r w:rsidR="00144279">
        <w:rPr>
          <w:rFonts w:ascii="Arial" w:hAnsi="Arial" w:cs="Arial"/>
          <w:sz w:val="22"/>
          <w:szCs w:val="22"/>
        </w:rPr>
        <w:t>statements have be</w:t>
      </w:r>
      <w:r w:rsidR="009A73E9">
        <w:rPr>
          <w:rFonts w:ascii="Arial" w:hAnsi="Arial" w:cs="Arial"/>
          <w:sz w:val="22"/>
          <w:szCs w:val="22"/>
        </w:rPr>
        <w:t>en</w:t>
      </w:r>
      <w:r w:rsidR="00144279">
        <w:rPr>
          <w:rFonts w:ascii="Arial" w:hAnsi="Arial" w:cs="Arial"/>
          <w:sz w:val="22"/>
          <w:szCs w:val="22"/>
        </w:rPr>
        <w:t xml:space="preserve"> produced and commitments made, we are not aware of any positive outcomes that have facilitated any of Brighton’s current unmet needs form being addressed. </w:t>
      </w:r>
      <w:r w:rsidR="007815EB">
        <w:rPr>
          <w:rFonts w:ascii="Arial" w:hAnsi="Arial" w:cs="Arial"/>
          <w:sz w:val="22"/>
          <w:szCs w:val="22"/>
        </w:rPr>
        <w:t xml:space="preserve">This is one area in which significant improvement is needed </w:t>
      </w:r>
      <w:r w:rsidR="00BA217F">
        <w:rPr>
          <w:rFonts w:ascii="Arial" w:hAnsi="Arial" w:cs="Arial"/>
          <w:sz w:val="22"/>
          <w:szCs w:val="22"/>
        </w:rPr>
        <w:t>and BHCC should be at the forefront of this.</w:t>
      </w:r>
      <w:r w:rsidR="007815EB">
        <w:rPr>
          <w:rFonts w:ascii="Arial" w:hAnsi="Arial" w:cs="Arial"/>
          <w:sz w:val="22"/>
          <w:szCs w:val="22"/>
        </w:rPr>
        <w:t xml:space="preserve"> </w:t>
      </w:r>
    </w:p>
    <w:p w14:paraId="0B4299FB" w14:textId="77777777" w:rsidR="00BA217F" w:rsidRDefault="00BA217F" w:rsidP="005206FF">
      <w:pPr>
        <w:spacing w:line="360" w:lineRule="auto"/>
        <w:jc w:val="both"/>
        <w:rPr>
          <w:rFonts w:ascii="Arial" w:hAnsi="Arial" w:cs="Arial"/>
          <w:sz w:val="22"/>
          <w:szCs w:val="22"/>
        </w:rPr>
      </w:pPr>
    </w:p>
    <w:p w14:paraId="36BB6E23" w14:textId="4BEE5F55" w:rsidR="00706A35" w:rsidRDefault="009A73E9" w:rsidP="005206FF">
      <w:pPr>
        <w:spacing w:line="360" w:lineRule="auto"/>
        <w:jc w:val="both"/>
        <w:rPr>
          <w:rFonts w:ascii="Arial" w:hAnsi="Arial" w:cs="Arial"/>
          <w:sz w:val="22"/>
          <w:szCs w:val="22"/>
        </w:rPr>
      </w:pPr>
      <w:r>
        <w:rPr>
          <w:rFonts w:ascii="Arial" w:hAnsi="Arial" w:cs="Arial"/>
          <w:sz w:val="22"/>
          <w:szCs w:val="22"/>
        </w:rPr>
        <w:lastRenderedPageBreak/>
        <w:t xml:space="preserve">In particular </w:t>
      </w:r>
      <w:r w:rsidR="00B34CFA" w:rsidRPr="00B34CFA">
        <w:rPr>
          <w:rFonts w:ascii="Arial" w:hAnsi="Arial" w:cs="Arial"/>
          <w:sz w:val="22"/>
          <w:szCs w:val="22"/>
        </w:rPr>
        <w:t>the Council will need to work closely with the South Downs National Park Authority</w:t>
      </w:r>
      <w:r w:rsidR="00706A35">
        <w:rPr>
          <w:rFonts w:ascii="Arial" w:hAnsi="Arial" w:cs="Arial"/>
          <w:sz w:val="22"/>
          <w:szCs w:val="22"/>
        </w:rPr>
        <w:t xml:space="preserve"> (SDNPA)</w:t>
      </w:r>
      <w:r w:rsidR="00B34CFA" w:rsidRPr="00B34CFA">
        <w:rPr>
          <w:rFonts w:ascii="Arial" w:hAnsi="Arial" w:cs="Arial"/>
          <w:sz w:val="22"/>
          <w:szCs w:val="22"/>
        </w:rPr>
        <w:t xml:space="preserve"> to identify land on the edge of the urban area but inside the national park that could be allocated for development. While the NPPF states in paragraph 189 that the scale and extent of development in these areas should be limited it must also be recognised that there will be opportunities for development in the national park where these are sensitively located and where adverse impacts can be minimised. </w:t>
      </w:r>
    </w:p>
    <w:p w14:paraId="092BCBB7" w14:textId="77777777" w:rsidR="00706A35" w:rsidRDefault="00706A35" w:rsidP="005206FF">
      <w:pPr>
        <w:spacing w:line="360" w:lineRule="auto"/>
        <w:jc w:val="both"/>
        <w:rPr>
          <w:rFonts w:ascii="Arial" w:hAnsi="Arial" w:cs="Arial"/>
          <w:sz w:val="22"/>
          <w:szCs w:val="22"/>
        </w:rPr>
      </w:pPr>
    </w:p>
    <w:p w14:paraId="179837F4" w14:textId="39C2DEB2" w:rsidR="00174C3C" w:rsidRDefault="000E1324" w:rsidP="005206FF">
      <w:pPr>
        <w:spacing w:line="360" w:lineRule="auto"/>
        <w:jc w:val="both"/>
        <w:rPr>
          <w:rFonts w:ascii="Arial" w:hAnsi="Arial" w:cs="Arial"/>
          <w:sz w:val="22"/>
          <w:szCs w:val="22"/>
        </w:rPr>
      </w:pPr>
      <w:r>
        <w:rPr>
          <w:rFonts w:ascii="Arial" w:hAnsi="Arial" w:cs="Arial"/>
          <w:sz w:val="22"/>
          <w:szCs w:val="22"/>
        </w:rPr>
        <w:t xml:space="preserve">Given that there is a current shortfall of over 30,000 homes in Brighton and West Sussex </w:t>
      </w:r>
      <w:r w:rsidR="004E45FC">
        <w:rPr>
          <w:rFonts w:ascii="Arial" w:hAnsi="Arial" w:cs="Arial"/>
          <w:sz w:val="22"/>
          <w:szCs w:val="22"/>
        </w:rPr>
        <w:t xml:space="preserve">area and that this will continue to grow there </w:t>
      </w:r>
      <w:r w:rsidR="00904D03">
        <w:rPr>
          <w:rFonts w:ascii="Arial" w:hAnsi="Arial" w:cs="Arial"/>
          <w:sz w:val="22"/>
          <w:szCs w:val="22"/>
        </w:rPr>
        <w:t>would</w:t>
      </w:r>
      <w:r w:rsidR="004E45FC">
        <w:rPr>
          <w:rFonts w:ascii="Arial" w:hAnsi="Arial" w:cs="Arial"/>
          <w:sz w:val="22"/>
          <w:szCs w:val="22"/>
        </w:rPr>
        <w:t xml:space="preserve"> appear to be</w:t>
      </w:r>
      <w:r w:rsidR="00904D03">
        <w:rPr>
          <w:rFonts w:ascii="Arial" w:hAnsi="Arial" w:cs="Arial"/>
          <w:sz w:val="22"/>
          <w:szCs w:val="22"/>
        </w:rPr>
        <w:t xml:space="preserve"> an</w:t>
      </w:r>
      <w:r w:rsidR="004E45FC">
        <w:rPr>
          <w:rFonts w:ascii="Arial" w:hAnsi="Arial" w:cs="Arial"/>
          <w:sz w:val="22"/>
          <w:szCs w:val="22"/>
        </w:rPr>
        <w:t xml:space="preserve"> </w:t>
      </w:r>
      <w:r w:rsidR="00904D03">
        <w:rPr>
          <w:rFonts w:ascii="Arial" w:hAnsi="Arial" w:cs="Arial"/>
          <w:sz w:val="22"/>
          <w:szCs w:val="22"/>
        </w:rPr>
        <w:t>overwhelming</w:t>
      </w:r>
      <w:r w:rsidR="004E45FC">
        <w:rPr>
          <w:rFonts w:ascii="Arial" w:hAnsi="Arial" w:cs="Arial"/>
          <w:sz w:val="22"/>
          <w:szCs w:val="22"/>
        </w:rPr>
        <w:t xml:space="preserve"> </w:t>
      </w:r>
      <w:r w:rsidR="00904D03">
        <w:rPr>
          <w:rFonts w:ascii="Arial" w:hAnsi="Arial" w:cs="Arial"/>
          <w:sz w:val="22"/>
          <w:szCs w:val="22"/>
        </w:rPr>
        <w:t xml:space="preserve">public interest in securing additional growth through the release of some land </w:t>
      </w:r>
      <w:r w:rsidR="00AA617C">
        <w:rPr>
          <w:rFonts w:ascii="Arial" w:hAnsi="Arial" w:cs="Arial"/>
          <w:sz w:val="22"/>
          <w:szCs w:val="22"/>
        </w:rPr>
        <w:t xml:space="preserve">in the national park </w:t>
      </w:r>
      <w:r w:rsidR="0005381C">
        <w:rPr>
          <w:rFonts w:ascii="Arial" w:hAnsi="Arial" w:cs="Arial"/>
          <w:sz w:val="22"/>
          <w:szCs w:val="22"/>
        </w:rPr>
        <w:t xml:space="preserve">that is </w:t>
      </w:r>
      <w:r w:rsidR="00AA617C">
        <w:rPr>
          <w:rFonts w:ascii="Arial" w:hAnsi="Arial" w:cs="Arial"/>
          <w:sz w:val="22"/>
          <w:szCs w:val="22"/>
        </w:rPr>
        <w:t xml:space="preserve">on the edge of the urban area. </w:t>
      </w:r>
      <w:r w:rsidR="00B34CFA" w:rsidRPr="00B34CFA">
        <w:rPr>
          <w:rFonts w:ascii="Arial" w:hAnsi="Arial" w:cs="Arial"/>
          <w:sz w:val="22"/>
          <w:szCs w:val="22"/>
        </w:rPr>
        <w:t xml:space="preserve">HBF </w:t>
      </w:r>
      <w:r w:rsidR="00706A35">
        <w:rPr>
          <w:rFonts w:ascii="Arial" w:hAnsi="Arial" w:cs="Arial"/>
          <w:sz w:val="22"/>
          <w:szCs w:val="22"/>
        </w:rPr>
        <w:t>therefore</w:t>
      </w:r>
      <w:r w:rsidR="00B34CFA" w:rsidRPr="00B34CFA">
        <w:rPr>
          <w:rFonts w:ascii="Arial" w:hAnsi="Arial" w:cs="Arial"/>
          <w:sz w:val="22"/>
          <w:szCs w:val="22"/>
        </w:rPr>
        <w:t xml:space="preserve"> suggest</w:t>
      </w:r>
      <w:r w:rsidR="00706A35">
        <w:rPr>
          <w:rFonts w:ascii="Arial" w:hAnsi="Arial" w:cs="Arial"/>
          <w:sz w:val="22"/>
          <w:szCs w:val="22"/>
        </w:rPr>
        <w:t>s</w:t>
      </w:r>
      <w:r w:rsidR="00B34CFA" w:rsidRPr="00B34CFA">
        <w:rPr>
          <w:rFonts w:ascii="Arial" w:hAnsi="Arial" w:cs="Arial"/>
          <w:sz w:val="22"/>
          <w:szCs w:val="22"/>
        </w:rPr>
        <w:t xml:space="preserve"> that </w:t>
      </w:r>
      <w:r w:rsidR="00AA617C">
        <w:rPr>
          <w:rFonts w:ascii="Arial" w:hAnsi="Arial" w:cs="Arial"/>
          <w:sz w:val="22"/>
          <w:szCs w:val="22"/>
        </w:rPr>
        <w:t>B</w:t>
      </w:r>
      <w:r w:rsidR="00BC70CA">
        <w:rPr>
          <w:rFonts w:ascii="Arial" w:hAnsi="Arial" w:cs="Arial"/>
          <w:sz w:val="22"/>
          <w:szCs w:val="22"/>
        </w:rPr>
        <w:t>HCC</w:t>
      </w:r>
      <w:r w:rsidR="00706A35">
        <w:rPr>
          <w:rFonts w:ascii="Arial" w:hAnsi="Arial" w:cs="Arial"/>
          <w:sz w:val="22"/>
          <w:szCs w:val="22"/>
        </w:rPr>
        <w:t>, the SDNPA</w:t>
      </w:r>
      <w:r w:rsidR="00895B23">
        <w:rPr>
          <w:rFonts w:ascii="Arial" w:hAnsi="Arial" w:cs="Arial"/>
          <w:sz w:val="22"/>
          <w:szCs w:val="22"/>
        </w:rPr>
        <w:t xml:space="preserve"> and other LPAs affected by the SDNPA undertake </w:t>
      </w:r>
      <w:r w:rsidR="00B34CFA" w:rsidRPr="00B34CFA">
        <w:rPr>
          <w:rFonts w:ascii="Arial" w:hAnsi="Arial" w:cs="Arial"/>
          <w:sz w:val="22"/>
          <w:szCs w:val="22"/>
        </w:rPr>
        <w:t xml:space="preserve">a review of land on the edge of </w:t>
      </w:r>
      <w:r w:rsidR="00263DB6">
        <w:rPr>
          <w:rFonts w:ascii="Arial" w:hAnsi="Arial" w:cs="Arial"/>
          <w:sz w:val="22"/>
          <w:szCs w:val="22"/>
        </w:rPr>
        <w:t xml:space="preserve">their </w:t>
      </w:r>
      <w:r w:rsidR="00B34CFA" w:rsidRPr="00B34CFA">
        <w:rPr>
          <w:rFonts w:ascii="Arial" w:hAnsi="Arial" w:cs="Arial"/>
          <w:sz w:val="22"/>
          <w:szCs w:val="22"/>
        </w:rPr>
        <w:t xml:space="preserve">urban </w:t>
      </w:r>
      <w:r w:rsidR="00706A35">
        <w:rPr>
          <w:rFonts w:ascii="Arial" w:hAnsi="Arial" w:cs="Arial"/>
          <w:sz w:val="22"/>
          <w:szCs w:val="22"/>
        </w:rPr>
        <w:t>areas</w:t>
      </w:r>
      <w:r w:rsidR="00B34CFA" w:rsidRPr="00B34CFA">
        <w:rPr>
          <w:rFonts w:ascii="Arial" w:hAnsi="Arial" w:cs="Arial"/>
          <w:sz w:val="22"/>
          <w:szCs w:val="22"/>
        </w:rPr>
        <w:t xml:space="preserve"> but within the National Park </w:t>
      </w:r>
      <w:r w:rsidR="00895B23">
        <w:rPr>
          <w:rFonts w:ascii="Arial" w:hAnsi="Arial" w:cs="Arial"/>
          <w:sz w:val="22"/>
          <w:szCs w:val="22"/>
        </w:rPr>
        <w:t>to</w:t>
      </w:r>
      <w:r w:rsidR="00B34CFA" w:rsidRPr="00B34CFA">
        <w:rPr>
          <w:rFonts w:ascii="Arial" w:hAnsi="Arial" w:cs="Arial"/>
          <w:sz w:val="22"/>
          <w:szCs w:val="22"/>
        </w:rPr>
        <w:t xml:space="preserve"> identify development opportunities which </w:t>
      </w:r>
      <w:r w:rsidR="00263DB6">
        <w:rPr>
          <w:rFonts w:ascii="Arial" w:hAnsi="Arial" w:cs="Arial"/>
          <w:sz w:val="22"/>
          <w:szCs w:val="22"/>
        </w:rPr>
        <w:t>could be delivered with</w:t>
      </w:r>
      <w:r w:rsidR="00B34CFA" w:rsidRPr="00B34CFA">
        <w:rPr>
          <w:rFonts w:ascii="Arial" w:hAnsi="Arial" w:cs="Arial"/>
          <w:sz w:val="22"/>
          <w:szCs w:val="22"/>
        </w:rPr>
        <w:t xml:space="preserve"> minimal impact on the landscape and scenic beauty of the national park.</w:t>
      </w:r>
      <w:r w:rsidR="001E5BD1">
        <w:rPr>
          <w:rFonts w:ascii="Arial" w:hAnsi="Arial" w:cs="Arial"/>
          <w:sz w:val="22"/>
          <w:szCs w:val="22"/>
        </w:rPr>
        <w:t xml:space="preserve"> Given that the SDNPA are </w:t>
      </w:r>
      <w:r w:rsidR="00F66C6A">
        <w:rPr>
          <w:rFonts w:ascii="Arial" w:hAnsi="Arial" w:cs="Arial"/>
          <w:sz w:val="22"/>
          <w:szCs w:val="22"/>
        </w:rPr>
        <w:t>currently</w:t>
      </w:r>
      <w:r w:rsidR="001E5BD1">
        <w:rPr>
          <w:rFonts w:ascii="Arial" w:hAnsi="Arial" w:cs="Arial"/>
          <w:sz w:val="22"/>
          <w:szCs w:val="22"/>
        </w:rPr>
        <w:t xml:space="preserve"> </w:t>
      </w:r>
      <w:r w:rsidR="00F66C6A">
        <w:rPr>
          <w:rFonts w:ascii="Arial" w:hAnsi="Arial" w:cs="Arial"/>
          <w:sz w:val="22"/>
          <w:szCs w:val="22"/>
        </w:rPr>
        <w:t>in the</w:t>
      </w:r>
      <w:r w:rsidR="001E5BD1">
        <w:rPr>
          <w:rFonts w:ascii="Arial" w:hAnsi="Arial" w:cs="Arial"/>
          <w:sz w:val="22"/>
          <w:szCs w:val="22"/>
        </w:rPr>
        <w:t xml:space="preserve"> </w:t>
      </w:r>
      <w:r w:rsidR="00F66C6A">
        <w:rPr>
          <w:rFonts w:ascii="Arial" w:hAnsi="Arial" w:cs="Arial"/>
          <w:sz w:val="22"/>
          <w:szCs w:val="22"/>
        </w:rPr>
        <w:t>early</w:t>
      </w:r>
      <w:r w:rsidR="001E5BD1">
        <w:rPr>
          <w:rFonts w:ascii="Arial" w:hAnsi="Arial" w:cs="Arial"/>
          <w:sz w:val="22"/>
          <w:szCs w:val="22"/>
        </w:rPr>
        <w:t xml:space="preserve"> </w:t>
      </w:r>
      <w:r w:rsidR="00F66C6A">
        <w:rPr>
          <w:rFonts w:ascii="Arial" w:hAnsi="Arial" w:cs="Arial"/>
          <w:sz w:val="22"/>
          <w:szCs w:val="22"/>
        </w:rPr>
        <w:t>stages</w:t>
      </w:r>
      <w:r w:rsidR="001E5BD1">
        <w:rPr>
          <w:rFonts w:ascii="Arial" w:hAnsi="Arial" w:cs="Arial"/>
          <w:sz w:val="22"/>
          <w:szCs w:val="22"/>
        </w:rPr>
        <w:t xml:space="preserve"> of reviewing their local plan this would ensure a joined up approach to </w:t>
      </w:r>
      <w:r w:rsidR="00F66C6A">
        <w:rPr>
          <w:rFonts w:ascii="Arial" w:hAnsi="Arial" w:cs="Arial"/>
          <w:sz w:val="22"/>
          <w:szCs w:val="22"/>
        </w:rPr>
        <w:t xml:space="preserve">meeting development needs in those areas abutting the national park. </w:t>
      </w:r>
      <w:r w:rsidR="00CE49D5">
        <w:rPr>
          <w:rFonts w:ascii="Arial" w:hAnsi="Arial" w:cs="Arial"/>
          <w:sz w:val="22"/>
          <w:szCs w:val="22"/>
        </w:rPr>
        <w:t xml:space="preserve">If the SDNPA are unwilling to undertake such a review it will be necessary for the BHCC and others to </w:t>
      </w:r>
      <w:r w:rsidR="00942042">
        <w:rPr>
          <w:rFonts w:ascii="Arial" w:hAnsi="Arial" w:cs="Arial"/>
          <w:sz w:val="22"/>
          <w:szCs w:val="22"/>
        </w:rPr>
        <w:t>commission this work and challenge SDNPA through</w:t>
      </w:r>
      <w:r w:rsidR="00884DB9">
        <w:rPr>
          <w:rFonts w:ascii="Arial" w:hAnsi="Arial" w:cs="Arial"/>
          <w:sz w:val="22"/>
          <w:szCs w:val="22"/>
        </w:rPr>
        <w:t xml:space="preserve">out the preparation and examination of </w:t>
      </w:r>
      <w:r w:rsidR="0005381C">
        <w:rPr>
          <w:rFonts w:ascii="Arial" w:hAnsi="Arial" w:cs="Arial"/>
          <w:sz w:val="22"/>
          <w:szCs w:val="22"/>
        </w:rPr>
        <w:t>national</w:t>
      </w:r>
      <w:r w:rsidR="00D729B1">
        <w:rPr>
          <w:rFonts w:ascii="Arial" w:hAnsi="Arial" w:cs="Arial"/>
          <w:sz w:val="22"/>
          <w:szCs w:val="22"/>
        </w:rPr>
        <w:t xml:space="preserve"> park’s</w:t>
      </w:r>
      <w:r w:rsidR="00884DB9">
        <w:rPr>
          <w:rFonts w:ascii="Arial" w:hAnsi="Arial" w:cs="Arial"/>
          <w:sz w:val="22"/>
          <w:szCs w:val="22"/>
        </w:rPr>
        <w:t xml:space="preserve"> local plan. </w:t>
      </w:r>
    </w:p>
    <w:p w14:paraId="1CDFDDD4" w14:textId="77777777" w:rsidR="00BA217F" w:rsidRDefault="00BA217F" w:rsidP="005206FF">
      <w:pPr>
        <w:spacing w:line="360" w:lineRule="auto"/>
        <w:jc w:val="both"/>
        <w:rPr>
          <w:rFonts w:ascii="Arial" w:hAnsi="Arial" w:cs="Arial"/>
          <w:sz w:val="22"/>
          <w:szCs w:val="22"/>
        </w:rPr>
      </w:pPr>
    </w:p>
    <w:p w14:paraId="03B9630D" w14:textId="7B0D30D9" w:rsidR="00CE49D5" w:rsidRPr="00FE065A" w:rsidRDefault="00D729B1" w:rsidP="005206FF">
      <w:pPr>
        <w:spacing w:line="360" w:lineRule="auto"/>
        <w:jc w:val="both"/>
        <w:rPr>
          <w:rFonts w:ascii="Arial" w:hAnsi="Arial" w:cs="Arial"/>
          <w:b/>
          <w:bCs/>
          <w:sz w:val="22"/>
          <w:szCs w:val="22"/>
        </w:rPr>
      </w:pPr>
      <w:r w:rsidRPr="00FE065A">
        <w:rPr>
          <w:rFonts w:ascii="Arial" w:hAnsi="Arial" w:cs="Arial"/>
          <w:b/>
          <w:bCs/>
          <w:sz w:val="22"/>
          <w:szCs w:val="22"/>
        </w:rPr>
        <w:t xml:space="preserve">Q6: Do you </w:t>
      </w:r>
      <w:r w:rsidR="00FE065A" w:rsidRPr="00FE065A">
        <w:rPr>
          <w:rFonts w:ascii="Arial" w:hAnsi="Arial" w:cs="Arial"/>
          <w:b/>
          <w:bCs/>
          <w:sz w:val="22"/>
          <w:szCs w:val="22"/>
        </w:rPr>
        <w:t>think</w:t>
      </w:r>
      <w:r w:rsidRPr="00FE065A">
        <w:rPr>
          <w:rFonts w:ascii="Arial" w:hAnsi="Arial" w:cs="Arial"/>
          <w:b/>
          <w:bCs/>
          <w:sz w:val="22"/>
          <w:szCs w:val="22"/>
        </w:rPr>
        <w:t xml:space="preserve"> we </w:t>
      </w:r>
      <w:r w:rsidR="00FE065A" w:rsidRPr="00FE065A">
        <w:rPr>
          <w:rFonts w:ascii="Arial" w:hAnsi="Arial" w:cs="Arial"/>
          <w:b/>
          <w:bCs/>
          <w:sz w:val="22"/>
          <w:szCs w:val="22"/>
        </w:rPr>
        <w:t>should</w:t>
      </w:r>
      <w:r w:rsidRPr="00FE065A">
        <w:rPr>
          <w:rFonts w:ascii="Arial" w:hAnsi="Arial" w:cs="Arial"/>
          <w:b/>
          <w:bCs/>
          <w:sz w:val="22"/>
          <w:szCs w:val="22"/>
        </w:rPr>
        <w:t xml:space="preserve"> prioritise larger family homes </w:t>
      </w:r>
      <w:r w:rsidR="00FE065A" w:rsidRPr="00FE065A">
        <w:rPr>
          <w:rFonts w:ascii="Arial" w:hAnsi="Arial" w:cs="Arial"/>
          <w:b/>
          <w:bCs/>
          <w:sz w:val="22"/>
          <w:szCs w:val="22"/>
        </w:rPr>
        <w:t>on suitable sites?</w:t>
      </w:r>
    </w:p>
    <w:p w14:paraId="20F56CCA" w14:textId="77777777" w:rsidR="00CE49D5" w:rsidRDefault="00CE49D5" w:rsidP="005206FF">
      <w:pPr>
        <w:spacing w:line="360" w:lineRule="auto"/>
        <w:jc w:val="both"/>
        <w:rPr>
          <w:rFonts w:ascii="Arial" w:hAnsi="Arial" w:cs="Arial"/>
          <w:sz w:val="22"/>
          <w:szCs w:val="22"/>
        </w:rPr>
      </w:pPr>
    </w:p>
    <w:p w14:paraId="19CE9D87" w14:textId="6672619A" w:rsidR="00FE065A" w:rsidRDefault="00962D00" w:rsidP="005206FF">
      <w:pPr>
        <w:spacing w:line="360" w:lineRule="auto"/>
        <w:jc w:val="both"/>
        <w:rPr>
          <w:rFonts w:ascii="Arial" w:hAnsi="Arial" w:cs="Arial"/>
          <w:sz w:val="22"/>
          <w:szCs w:val="22"/>
        </w:rPr>
      </w:pPr>
      <w:r>
        <w:rPr>
          <w:rFonts w:ascii="Arial" w:hAnsi="Arial" w:cs="Arial"/>
          <w:sz w:val="22"/>
          <w:szCs w:val="22"/>
        </w:rPr>
        <w:t xml:space="preserve">The Council must not </w:t>
      </w:r>
      <w:r w:rsidR="00032403">
        <w:rPr>
          <w:rFonts w:ascii="Arial" w:hAnsi="Arial" w:cs="Arial"/>
          <w:sz w:val="22"/>
          <w:szCs w:val="22"/>
        </w:rPr>
        <w:t>abandon the delivery of family homes in the drive to meet development needs. Whilst higher densit</w:t>
      </w:r>
      <w:r w:rsidR="00177DEE">
        <w:rPr>
          <w:rFonts w:ascii="Arial" w:hAnsi="Arial" w:cs="Arial"/>
          <w:sz w:val="22"/>
          <w:szCs w:val="22"/>
        </w:rPr>
        <w:t>y flatted development</w:t>
      </w:r>
      <w:r w:rsidR="00032403">
        <w:rPr>
          <w:rFonts w:ascii="Arial" w:hAnsi="Arial" w:cs="Arial"/>
          <w:sz w:val="22"/>
          <w:szCs w:val="22"/>
        </w:rPr>
        <w:t xml:space="preserve"> </w:t>
      </w:r>
      <w:r w:rsidR="00177DEE">
        <w:rPr>
          <w:rFonts w:ascii="Arial" w:hAnsi="Arial" w:cs="Arial"/>
          <w:sz w:val="22"/>
          <w:szCs w:val="22"/>
        </w:rPr>
        <w:t xml:space="preserve">will be needed to increase supply </w:t>
      </w:r>
      <w:r w:rsidR="00FD0E2F">
        <w:rPr>
          <w:rFonts w:ascii="Arial" w:hAnsi="Arial" w:cs="Arial"/>
          <w:sz w:val="22"/>
          <w:szCs w:val="22"/>
        </w:rPr>
        <w:t xml:space="preserve">the </w:t>
      </w:r>
      <w:r w:rsidR="007B73F4">
        <w:rPr>
          <w:rFonts w:ascii="Arial" w:hAnsi="Arial" w:cs="Arial"/>
          <w:sz w:val="22"/>
          <w:szCs w:val="22"/>
        </w:rPr>
        <w:t>Council</w:t>
      </w:r>
      <w:r w:rsidR="00FD0E2F">
        <w:rPr>
          <w:rFonts w:ascii="Arial" w:hAnsi="Arial" w:cs="Arial"/>
          <w:sz w:val="22"/>
          <w:szCs w:val="22"/>
        </w:rPr>
        <w:t xml:space="preserve"> still has a duty</w:t>
      </w:r>
      <w:r w:rsidR="00E0022D">
        <w:rPr>
          <w:rFonts w:ascii="Arial" w:hAnsi="Arial" w:cs="Arial"/>
          <w:sz w:val="22"/>
          <w:szCs w:val="22"/>
        </w:rPr>
        <w:t>,</w:t>
      </w:r>
      <w:r w:rsidR="00FD0E2F">
        <w:rPr>
          <w:rFonts w:ascii="Arial" w:hAnsi="Arial" w:cs="Arial"/>
          <w:sz w:val="22"/>
          <w:szCs w:val="22"/>
        </w:rPr>
        <w:t xml:space="preserve"> as set </w:t>
      </w:r>
      <w:r w:rsidR="007B73F4">
        <w:rPr>
          <w:rFonts w:ascii="Arial" w:hAnsi="Arial" w:cs="Arial"/>
          <w:sz w:val="22"/>
          <w:szCs w:val="22"/>
        </w:rPr>
        <w:t>o</w:t>
      </w:r>
      <w:r w:rsidR="00FD0E2F">
        <w:rPr>
          <w:rFonts w:ascii="Arial" w:hAnsi="Arial" w:cs="Arial"/>
          <w:sz w:val="22"/>
          <w:szCs w:val="22"/>
        </w:rPr>
        <w:t xml:space="preserve">ut in paragraph </w:t>
      </w:r>
      <w:r w:rsidR="00BC66FB">
        <w:rPr>
          <w:rFonts w:ascii="Arial" w:hAnsi="Arial" w:cs="Arial"/>
          <w:sz w:val="22"/>
          <w:szCs w:val="22"/>
        </w:rPr>
        <w:t>63</w:t>
      </w:r>
      <w:r w:rsidR="00E0022D">
        <w:rPr>
          <w:rFonts w:ascii="Arial" w:hAnsi="Arial" w:cs="Arial"/>
          <w:sz w:val="22"/>
          <w:szCs w:val="22"/>
        </w:rPr>
        <w:t xml:space="preserve"> of the NPPF,</w:t>
      </w:r>
      <w:r w:rsidR="00BC66FB">
        <w:rPr>
          <w:rFonts w:ascii="Arial" w:hAnsi="Arial" w:cs="Arial"/>
          <w:sz w:val="22"/>
          <w:szCs w:val="22"/>
        </w:rPr>
        <w:t xml:space="preserve"> to plan for a range </w:t>
      </w:r>
      <w:r w:rsidR="007B73F4">
        <w:rPr>
          <w:rFonts w:ascii="Arial" w:hAnsi="Arial" w:cs="Arial"/>
          <w:sz w:val="22"/>
          <w:szCs w:val="22"/>
        </w:rPr>
        <w:t>of</w:t>
      </w:r>
      <w:r w:rsidR="00BC66FB">
        <w:rPr>
          <w:rFonts w:ascii="Arial" w:hAnsi="Arial" w:cs="Arial"/>
          <w:sz w:val="22"/>
          <w:szCs w:val="22"/>
        </w:rPr>
        <w:t xml:space="preserve"> </w:t>
      </w:r>
      <w:r w:rsidR="007B73F4">
        <w:rPr>
          <w:rFonts w:ascii="Arial" w:hAnsi="Arial" w:cs="Arial"/>
          <w:sz w:val="22"/>
          <w:szCs w:val="22"/>
        </w:rPr>
        <w:t>different</w:t>
      </w:r>
      <w:r w:rsidR="00BC66FB">
        <w:rPr>
          <w:rFonts w:ascii="Arial" w:hAnsi="Arial" w:cs="Arial"/>
          <w:sz w:val="22"/>
          <w:szCs w:val="22"/>
        </w:rPr>
        <w:t xml:space="preserve"> groups </w:t>
      </w:r>
      <w:r w:rsidR="007B73F4">
        <w:rPr>
          <w:rFonts w:ascii="Arial" w:hAnsi="Arial" w:cs="Arial"/>
          <w:sz w:val="22"/>
          <w:szCs w:val="22"/>
        </w:rPr>
        <w:t xml:space="preserve">including families with children. </w:t>
      </w:r>
    </w:p>
    <w:p w14:paraId="64BBBC0D" w14:textId="77777777" w:rsidR="00FE065A" w:rsidRDefault="00FE065A" w:rsidP="005206FF">
      <w:pPr>
        <w:spacing w:line="360" w:lineRule="auto"/>
        <w:jc w:val="both"/>
        <w:rPr>
          <w:rFonts w:ascii="Arial" w:hAnsi="Arial" w:cs="Arial"/>
          <w:sz w:val="22"/>
          <w:szCs w:val="22"/>
        </w:rPr>
      </w:pPr>
    </w:p>
    <w:p w14:paraId="2B8059D3" w14:textId="2ACF41EF" w:rsidR="0075620F" w:rsidRPr="00EF14E1" w:rsidRDefault="00EF14E1" w:rsidP="005206FF">
      <w:pPr>
        <w:spacing w:line="360" w:lineRule="auto"/>
        <w:jc w:val="both"/>
        <w:rPr>
          <w:rFonts w:ascii="Arial" w:hAnsi="Arial" w:cs="Arial"/>
          <w:b/>
          <w:bCs/>
          <w:sz w:val="22"/>
          <w:szCs w:val="22"/>
        </w:rPr>
      </w:pPr>
      <w:r w:rsidRPr="00EF14E1">
        <w:rPr>
          <w:rFonts w:ascii="Arial" w:hAnsi="Arial" w:cs="Arial"/>
          <w:b/>
          <w:bCs/>
          <w:sz w:val="22"/>
          <w:szCs w:val="22"/>
        </w:rPr>
        <w:t>Question 7: Do you agree we should prioritise affordable homes to rent (social rent and affordable rent)?</w:t>
      </w:r>
    </w:p>
    <w:p w14:paraId="25D25E09" w14:textId="77777777" w:rsidR="0075620F" w:rsidRDefault="0075620F" w:rsidP="005206FF">
      <w:pPr>
        <w:spacing w:line="360" w:lineRule="auto"/>
        <w:jc w:val="both"/>
        <w:rPr>
          <w:rFonts w:ascii="Arial" w:hAnsi="Arial" w:cs="Arial"/>
          <w:sz w:val="22"/>
          <w:szCs w:val="22"/>
        </w:rPr>
      </w:pPr>
    </w:p>
    <w:p w14:paraId="31BDF7AC" w14:textId="43F8DA3C" w:rsidR="001658D7" w:rsidRDefault="005A1593" w:rsidP="005206FF">
      <w:pPr>
        <w:spacing w:line="360" w:lineRule="auto"/>
        <w:jc w:val="both"/>
        <w:rPr>
          <w:rFonts w:ascii="Arial" w:hAnsi="Arial" w:cs="Arial"/>
          <w:sz w:val="22"/>
          <w:szCs w:val="22"/>
        </w:rPr>
      </w:pPr>
      <w:r>
        <w:rPr>
          <w:rFonts w:ascii="Arial" w:hAnsi="Arial" w:cs="Arial"/>
          <w:sz w:val="22"/>
          <w:szCs w:val="22"/>
        </w:rPr>
        <w:t xml:space="preserve">The </w:t>
      </w:r>
      <w:r w:rsidR="000E4088">
        <w:rPr>
          <w:rFonts w:ascii="Arial" w:hAnsi="Arial" w:cs="Arial"/>
          <w:sz w:val="22"/>
          <w:szCs w:val="22"/>
        </w:rPr>
        <w:t>Council</w:t>
      </w:r>
      <w:r>
        <w:rPr>
          <w:rFonts w:ascii="Arial" w:hAnsi="Arial" w:cs="Arial"/>
          <w:sz w:val="22"/>
          <w:szCs w:val="22"/>
        </w:rPr>
        <w:t xml:space="preserve"> must set out a policy that looks to </w:t>
      </w:r>
      <w:r w:rsidR="000E4088">
        <w:rPr>
          <w:rFonts w:ascii="Arial" w:hAnsi="Arial" w:cs="Arial"/>
          <w:sz w:val="22"/>
          <w:szCs w:val="22"/>
        </w:rPr>
        <w:t>deliver</w:t>
      </w:r>
      <w:r>
        <w:rPr>
          <w:rFonts w:ascii="Arial" w:hAnsi="Arial" w:cs="Arial"/>
          <w:sz w:val="22"/>
          <w:szCs w:val="22"/>
        </w:rPr>
        <w:t xml:space="preserve"> a mix of </w:t>
      </w:r>
      <w:r w:rsidR="000E4088">
        <w:rPr>
          <w:rFonts w:ascii="Arial" w:hAnsi="Arial" w:cs="Arial"/>
          <w:sz w:val="22"/>
          <w:szCs w:val="22"/>
        </w:rPr>
        <w:t>affordable</w:t>
      </w:r>
      <w:r>
        <w:rPr>
          <w:rFonts w:ascii="Arial" w:hAnsi="Arial" w:cs="Arial"/>
          <w:sz w:val="22"/>
          <w:szCs w:val="22"/>
        </w:rPr>
        <w:t xml:space="preserve"> tenures. While </w:t>
      </w:r>
      <w:r w:rsidR="00B74DCE">
        <w:rPr>
          <w:rFonts w:ascii="Arial" w:hAnsi="Arial" w:cs="Arial"/>
          <w:sz w:val="22"/>
          <w:szCs w:val="22"/>
        </w:rPr>
        <w:t xml:space="preserve">the need for affordable homes for rent may be a priority there continues to be </w:t>
      </w:r>
      <w:r w:rsidR="000E4088">
        <w:rPr>
          <w:rFonts w:ascii="Arial" w:hAnsi="Arial" w:cs="Arial"/>
          <w:sz w:val="22"/>
          <w:szCs w:val="22"/>
        </w:rPr>
        <w:t>demand</w:t>
      </w:r>
      <w:r w:rsidR="00B74DCE">
        <w:rPr>
          <w:rFonts w:ascii="Arial" w:hAnsi="Arial" w:cs="Arial"/>
          <w:sz w:val="22"/>
          <w:szCs w:val="22"/>
        </w:rPr>
        <w:t xml:space="preserve"> for shared ownership and other low costs homer ownership </w:t>
      </w:r>
      <w:r w:rsidR="000E4088">
        <w:rPr>
          <w:rFonts w:ascii="Arial" w:hAnsi="Arial" w:cs="Arial"/>
          <w:sz w:val="22"/>
          <w:szCs w:val="22"/>
        </w:rPr>
        <w:t>models</w:t>
      </w:r>
      <w:r w:rsidR="00B74DCE">
        <w:rPr>
          <w:rFonts w:ascii="Arial" w:hAnsi="Arial" w:cs="Arial"/>
          <w:sz w:val="22"/>
          <w:szCs w:val="22"/>
        </w:rPr>
        <w:t xml:space="preserve"> that must not be dismissed by the </w:t>
      </w:r>
      <w:r w:rsidR="000E4088">
        <w:rPr>
          <w:rFonts w:ascii="Arial" w:hAnsi="Arial" w:cs="Arial"/>
          <w:sz w:val="22"/>
          <w:szCs w:val="22"/>
        </w:rPr>
        <w:t>Council</w:t>
      </w:r>
      <w:r w:rsidR="00B74DCE">
        <w:rPr>
          <w:rFonts w:ascii="Arial" w:hAnsi="Arial" w:cs="Arial"/>
          <w:sz w:val="22"/>
          <w:szCs w:val="22"/>
        </w:rPr>
        <w:t>.</w:t>
      </w:r>
      <w:r w:rsidR="000E4088">
        <w:rPr>
          <w:rFonts w:ascii="Arial" w:hAnsi="Arial" w:cs="Arial"/>
          <w:sz w:val="22"/>
          <w:szCs w:val="22"/>
        </w:rPr>
        <w:t xml:space="preserve"> </w:t>
      </w:r>
      <w:r w:rsidR="00000545">
        <w:rPr>
          <w:rFonts w:ascii="Arial" w:hAnsi="Arial" w:cs="Arial"/>
          <w:sz w:val="22"/>
          <w:szCs w:val="22"/>
        </w:rPr>
        <w:t xml:space="preserve">It is also </w:t>
      </w:r>
      <w:r w:rsidR="00CA5488">
        <w:rPr>
          <w:rFonts w:ascii="Arial" w:hAnsi="Arial" w:cs="Arial"/>
          <w:sz w:val="22"/>
          <w:szCs w:val="22"/>
        </w:rPr>
        <w:t>important</w:t>
      </w:r>
      <w:r w:rsidR="00000545">
        <w:rPr>
          <w:rFonts w:ascii="Arial" w:hAnsi="Arial" w:cs="Arial"/>
          <w:sz w:val="22"/>
          <w:szCs w:val="22"/>
        </w:rPr>
        <w:t xml:space="preserve"> to </w:t>
      </w:r>
      <w:r w:rsidR="00CA5488">
        <w:rPr>
          <w:rFonts w:ascii="Arial" w:hAnsi="Arial" w:cs="Arial"/>
          <w:sz w:val="22"/>
          <w:szCs w:val="22"/>
        </w:rPr>
        <w:t>recognise</w:t>
      </w:r>
      <w:r w:rsidR="00000545">
        <w:rPr>
          <w:rFonts w:ascii="Arial" w:hAnsi="Arial" w:cs="Arial"/>
          <w:sz w:val="22"/>
          <w:szCs w:val="22"/>
        </w:rPr>
        <w:t xml:space="preserve"> that</w:t>
      </w:r>
      <w:r w:rsidR="003B2ABF">
        <w:rPr>
          <w:rFonts w:ascii="Arial" w:hAnsi="Arial" w:cs="Arial"/>
          <w:sz w:val="22"/>
          <w:szCs w:val="22"/>
        </w:rPr>
        <w:t xml:space="preserve"> the </w:t>
      </w:r>
      <w:r w:rsidR="009D2B35">
        <w:rPr>
          <w:rFonts w:ascii="Arial" w:hAnsi="Arial" w:cs="Arial"/>
          <w:sz w:val="22"/>
          <w:szCs w:val="22"/>
        </w:rPr>
        <w:t xml:space="preserve">development in BHCC is likely to come from </w:t>
      </w:r>
      <w:r w:rsidR="00312EC0">
        <w:rPr>
          <w:rFonts w:ascii="Arial" w:hAnsi="Arial" w:cs="Arial"/>
          <w:sz w:val="22"/>
          <w:szCs w:val="22"/>
        </w:rPr>
        <w:t>previously</w:t>
      </w:r>
      <w:r w:rsidR="009D2B35">
        <w:rPr>
          <w:rFonts w:ascii="Arial" w:hAnsi="Arial" w:cs="Arial"/>
          <w:sz w:val="22"/>
          <w:szCs w:val="22"/>
        </w:rPr>
        <w:t xml:space="preserve"> developed sites with higher land values compared to green field sites and </w:t>
      </w:r>
      <w:r w:rsidR="00312EC0">
        <w:rPr>
          <w:rFonts w:ascii="Arial" w:hAnsi="Arial" w:cs="Arial"/>
          <w:sz w:val="22"/>
          <w:szCs w:val="22"/>
        </w:rPr>
        <w:t xml:space="preserve">higher </w:t>
      </w:r>
      <w:r w:rsidR="00312EC0">
        <w:rPr>
          <w:rFonts w:ascii="Arial" w:hAnsi="Arial" w:cs="Arial"/>
          <w:sz w:val="22"/>
          <w:szCs w:val="22"/>
        </w:rPr>
        <w:lastRenderedPageBreak/>
        <w:t>costs of delivery</w:t>
      </w:r>
      <w:r w:rsidR="002C7DB9">
        <w:rPr>
          <w:rFonts w:ascii="Arial" w:hAnsi="Arial" w:cs="Arial"/>
          <w:sz w:val="22"/>
          <w:szCs w:val="22"/>
        </w:rPr>
        <w:t xml:space="preserve"> and that </w:t>
      </w:r>
      <w:r w:rsidR="00075C68">
        <w:rPr>
          <w:rFonts w:ascii="Arial" w:hAnsi="Arial" w:cs="Arial"/>
          <w:sz w:val="22"/>
          <w:szCs w:val="22"/>
        </w:rPr>
        <w:t xml:space="preserve">requiring high levels of affordable rent my </w:t>
      </w:r>
      <w:r w:rsidR="00FA5A90">
        <w:rPr>
          <w:rFonts w:ascii="Arial" w:hAnsi="Arial" w:cs="Arial"/>
          <w:sz w:val="22"/>
          <w:szCs w:val="22"/>
        </w:rPr>
        <w:t>impact on viability and potentially reduce the overall number of affordable homes that can be delivered.</w:t>
      </w:r>
    </w:p>
    <w:p w14:paraId="051C7824" w14:textId="77777777" w:rsidR="001658D7" w:rsidRDefault="001658D7" w:rsidP="005206FF">
      <w:pPr>
        <w:spacing w:line="360" w:lineRule="auto"/>
        <w:jc w:val="both"/>
        <w:rPr>
          <w:rFonts w:ascii="Arial" w:hAnsi="Arial" w:cs="Arial"/>
          <w:sz w:val="22"/>
          <w:szCs w:val="22"/>
        </w:rPr>
      </w:pPr>
    </w:p>
    <w:p w14:paraId="6CEEFC5B" w14:textId="52BBB256" w:rsidR="00F05EEB" w:rsidRDefault="00F05EEB" w:rsidP="005206FF">
      <w:pPr>
        <w:spacing w:line="360" w:lineRule="auto"/>
        <w:jc w:val="both"/>
        <w:rPr>
          <w:rFonts w:ascii="Arial" w:hAnsi="Arial" w:cs="Arial"/>
          <w:sz w:val="22"/>
          <w:szCs w:val="22"/>
        </w:rPr>
      </w:pPr>
      <w:r w:rsidRPr="00F05EEB">
        <w:rPr>
          <w:rFonts w:ascii="Arial" w:hAnsi="Arial" w:cs="Arial"/>
          <w:b/>
          <w:bCs/>
          <w:sz w:val="22"/>
          <w:szCs w:val="22"/>
        </w:rPr>
        <w:t>Question 8:  Do you support the approach of asking for financial contributions to affordable</w:t>
      </w:r>
      <w:r w:rsidRPr="00F05EEB">
        <w:rPr>
          <w:rFonts w:ascii="Arial" w:hAnsi="Arial" w:cs="Arial"/>
          <w:sz w:val="22"/>
          <w:szCs w:val="22"/>
        </w:rPr>
        <w:t xml:space="preserve"> </w:t>
      </w:r>
      <w:r w:rsidRPr="00F05EEB">
        <w:rPr>
          <w:rFonts w:ascii="Arial" w:hAnsi="Arial" w:cs="Arial"/>
          <w:b/>
          <w:bCs/>
          <w:sz w:val="22"/>
          <w:szCs w:val="22"/>
        </w:rPr>
        <w:t>housing from smaller housing sites?</w:t>
      </w:r>
    </w:p>
    <w:p w14:paraId="516ABC47" w14:textId="77777777" w:rsidR="00F05EEB" w:rsidRDefault="00F05EEB" w:rsidP="005206FF">
      <w:pPr>
        <w:spacing w:line="360" w:lineRule="auto"/>
        <w:jc w:val="both"/>
        <w:rPr>
          <w:rFonts w:ascii="Arial" w:hAnsi="Arial" w:cs="Arial"/>
          <w:sz w:val="22"/>
          <w:szCs w:val="22"/>
        </w:rPr>
      </w:pPr>
    </w:p>
    <w:p w14:paraId="3019186A" w14:textId="08EDA53A" w:rsidR="00F05EEB" w:rsidRDefault="00F05EEB" w:rsidP="005206FF">
      <w:pPr>
        <w:spacing w:line="360" w:lineRule="auto"/>
        <w:jc w:val="both"/>
        <w:rPr>
          <w:rFonts w:ascii="Arial" w:hAnsi="Arial" w:cs="Arial"/>
          <w:sz w:val="22"/>
          <w:szCs w:val="22"/>
        </w:rPr>
      </w:pPr>
      <w:r>
        <w:rPr>
          <w:rFonts w:ascii="Arial" w:hAnsi="Arial" w:cs="Arial"/>
          <w:sz w:val="22"/>
          <w:szCs w:val="22"/>
        </w:rPr>
        <w:t>No.</w:t>
      </w:r>
      <w:r w:rsidR="0070690E">
        <w:rPr>
          <w:rFonts w:ascii="Arial" w:hAnsi="Arial" w:cs="Arial"/>
          <w:sz w:val="22"/>
          <w:szCs w:val="22"/>
        </w:rPr>
        <w:t xml:space="preserve"> </w:t>
      </w:r>
      <w:r w:rsidR="00C0040F">
        <w:rPr>
          <w:rFonts w:ascii="Arial" w:hAnsi="Arial" w:cs="Arial"/>
          <w:sz w:val="22"/>
          <w:szCs w:val="22"/>
        </w:rPr>
        <w:t>Paragraph</w:t>
      </w:r>
      <w:r w:rsidR="0070690E">
        <w:rPr>
          <w:rFonts w:ascii="Arial" w:hAnsi="Arial" w:cs="Arial"/>
          <w:sz w:val="22"/>
          <w:szCs w:val="22"/>
        </w:rPr>
        <w:t xml:space="preserve"> </w:t>
      </w:r>
      <w:r w:rsidR="00C0040F">
        <w:rPr>
          <w:rFonts w:ascii="Arial" w:hAnsi="Arial" w:cs="Arial"/>
          <w:sz w:val="22"/>
          <w:szCs w:val="22"/>
        </w:rPr>
        <w:t>65 of the National Planning Policy Framework</w:t>
      </w:r>
      <w:r w:rsidR="00B82944">
        <w:rPr>
          <w:rFonts w:ascii="Arial" w:hAnsi="Arial" w:cs="Arial"/>
          <w:sz w:val="22"/>
          <w:szCs w:val="22"/>
        </w:rPr>
        <w:t xml:space="preserve"> (NPPF) establishes that provision </w:t>
      </w:r>
      <w:r w:rsidR="00F656F1">
        <w:rPr>
          <w:rFonts w:ascii="Arial" w:hAnsi="Arial" w:cs="Arial"/>
          <w:sz w:val="22"/>
          <w:szCs w:val="22"/>
        </w:rPr>
        <w:t xml:space="preserve">of </w:t>
      </w:r>
      <w:r w:rsidR="0050190F">
        <w:rPr>
          <w:rFonts w:ascii="Arial" w:hAnsi="Arial" w:cs="Arial"/>
          <w:sz w:val="22"/>
          <w:szCs w:val="22"/>
        </w:rPr>
        <w:t>affordable</w:t>
      </w:r>
      <w:r w:rsidR="00F656F1">
        <w:rPr>
          <w:rFonts w:ascii="Arial" w:hAnsi="Arial" w:cs="Arial"/>
          <w:sz w:val="22"/>
          <w:szCs w:val="22"/>
        </w:rPr>
        <w:t xml:space="preserve"> housing </w:t>
      </w:r>
      <w:r w:rsidR="0050190F">
        <w:rPr>
          <w:rFonts w:ascii="Arial" w:hAnsi="Arial" w:cs="Arial"/>
          <w:sz w:val="22"/>
          <w:szCs w:val="22"/>
        </w:rPr>
        <w:t>should</w:t>
      </w:r>
      <w:r w:rsidR="00F656F1">
        <w:rPr>
          <w:rFonts w:ascii="Arial" w:hAnsi="Arial" w:cs="Arial"/>
          <w:sz w:val="22"/>
          <w:szCs w:val="22"/>
        </w:rPr>
        <w:t xml:space="preserve"> not be sought on </w:t>
      </w:r>
      <w:r w:rsidR="0050190F">
        <w:rPr>
          <w:rFonts w:ascii="Arial" w:hAnsi="Arial" w:cs="Arial"/>
          <w:sz w:val="22"/>
          <w:szCs w:val="22"/>
        </w:rPr>
        <w:t>residential</w:t>
      </w:r>
      <w:r w:rsidR="00F656F1">
        <w:rPr>
          <w:rFonts w:ascii="Arial" w:hAnsi="Arial" w:cs="Arial"/>
          <w:sz w:val="22"/>
          <w:szCs w:val="22"/>
        </w:rPr>
        <w:t xml:space="preserve"> development that are not major development. </w:t>
      </w:r>
      <w:r w:rsidR="000C5133">
        <w:rPr>
          <w:rFonts w:ascii="Arial" w:hAnsi="Arial" w:cs="Arial"/>
          <w:sz w:val="22"/>
          <w:szCs w:val="22"/>
        </w:rPr>
        <w:t xml:space="preserve">The </w:t>
      </w:r>
      <w:r w:rsidR="00F113B5">
        <w:rPr>
          <w:rFonts w:ascii="Arial" w:hAnsi="Arial" w:cs="Arial"/>
          <w:sz w:val="22"/>
          <w:szCs w:val="22"/>
        </w:rPr>
        <w:t>policy</w:t>
      </w:r>
      <w:r w:rsidR="000C5133">
        <w:rPr>
          <w:rFonts w:ascii="Arial" w:hAnsi="Arial" w:cs="Arial"/>
          <w:sz w:val="22"/>
          <w:szCs w:val="22"/>
        </w:rPr>
        <w:t xml:space="preserve"> is </w:t>
      </w:r>
      <w:r w:rsidR="004B7093">
        <w:rPr>
          <w:rFonts w:ascii="Arial" w:hAnsi="Arial" w:cs="Arial"/>
          <w:sz w:val="22"/>
          <w:szCs w:val="22"/>
        </w:rPr>
        <w:t xml:space="preserve">not only </w:t>
      </w:r>
      <w:r w:rsidR="000C5133">
        <w:rPr>
          <w:rFonts w:ascii="Arial" w:hAnsi="Arial" w:cs="Arial"/>
          <w:sz w:val="22"/>
          <w:szCs w:val="22"/>
        </w:rPr>
        <w:t xml:space="preserve">aimed at ensuring more small sites come </w:t>
      </w:r>
      <w:r w:rsidR="004B7093">
        <w:rPr>
          <w:rFonts w:ascii="Arial" w:hAnsi="Arial" w:cs="Arial"/>
          <w:sz w:val="22"/>
          <w:szCs w:val="22"/>
        </w:rPr>
        <w:t>forward</w:t>
      </w:r>
      <w:r w:rsidR="000C5133">
        <w:rPr>
          <w:rFonts w:ascii="Arial" w:hAnsi="Arial" w:cs="Arial"/>
          <w:sz w:val="22"/>
          <w:szCs w:val="22"/>
        </w:rPr>
        <w:t xml:space="preserve"> </w:t>
      </w:r>
      <w:r w:rsidR="004B7093">
        <w:rPr>
          <w:rFonts w:ascii="Arial" w:hAnsi="Arial" w:cs="Arial"/>
          <w:sz w:val="22"/>
          <w:szCs w:val="22"/>
        </w:rPr>
        <w:t>but also in supporting small developers who</w:t>
      </w:r>
      <w:r w:rsidR="00C67E15">
        <w:rPr>
          <w:rFonts w:ascii="Arial" w:hAnsi="Arial" w:cs="Arial"/>
          <w:sz w:val="22"/>
          <w:szCs w:val="22"/>
        </w:rPr>
        <w:t xml:space="preserve"> face higher costs than large house builders</w:t>
      </w:r>
      <w:r w:rsidR="002433BA">
        <w:rPr>
          <w:rFonts w:ascii="Arial" w:hAnsi="Arial" w:cs="Arial"/>
          <w:sz w:val="22"/>
          <w:szCs w:val="22"/>
        </w:rPr>
        <w:t xml:space="preserve"> and</w:t>
      </w:r>
      <w:r w:rsidR="004B7093">
        <w:rPr>
          <w:rFonts w:ascii="Arial" w:hAnsi="Arial" w:cs="Arial"/>
          <w:sz w:val="22"/>
          <w:szCs w:val="22"/>
        </w:rPr>
        <w:t xml:space="preserve"> find the policy costs placed on them through local plans disproportionately high.</w:t>
      </w:r>
      <w:r w:rsidR="00255FCD">
        <w:rPr>
          <w:rFonts w:ascii="Arial" w:hAnsi="Arial" w:cs="Arial"/>
          <w:sz w:val="22"/>
          <w:szCs w:val="22"/>
        </w:rPr>
        <w:t xml:space="preserve"> </w:t>
      </w:r>
    </w:p>
    <w:p w14:paraId="545F8FAB" w14:textId="77777777" w:rsidR="00C9688E" w:rsidRDefault="00C9688E" w:rsidP="005206FF">
      <w:pPr>
        <w:spacing w:line="360" w:lineRule="auto"/>
        <w:jc w:val="both"/>
        <w:rPr>
          <w:rFonts w:ascii="Arial" w:hAnsi="Arial" w:cs="Arial"/>
          <w:sz w:val="22"/>
          <w:szCs w:val="22"/>
        </w:rPr>
      </w:pPr>
    </w:p>
    <w:p w14:paraId="1A716B9D" w14:textId="02450783" w:rsidR="00F05EEB" w:rsidRPr="000D5A32" w:rsidRDefault="000D5A32" w:rsidP="005206FF">
      <w:pPr>
        <w:spacing w:line="360" w:lineRule="auto"/>
        <w:jc w:val="both"/>
        <w:rPr>
          <w:rFonts w:ascii="Arial" w:hAnsi="Arial" w:cs="Arial"/>
          <w:b/>
          <w:bCs/>
          <w:sz w:val="22"/>
          <w:szCs w:val="22"/>
        </w:rPr>
      </w:pPr>
      <w:r w:rsidRPr="000D5A32">
        <w:rPr>
          <w:rFonts w:ascii="Arial" w:hAnsi="Arial" w:cs="Arial"/>
          <w:b/>
          <w:bCs/>
          <w:sz w:val="22"/>
          <w:szCs w:val="22"/>
        </w:rPr>
        <w:t>Question 11:  Should we be seeking more wheelchair adapted or adaptable housing as part of new housing developments?</w:t>
      </w:r>
    </w:p>
    <w:p w14:paraId="391D459C" w14:textId="77777777" w:rsidR="000D5A32" w:rsidRDefault="000D5A32" w:rsidP="005206FF">
      <w:pPr>
        <w:spacing w:line="360" w:lineRule="auto"/>
        <w:jc w:val="both"/>
        <w:rPr>
          <w:rFonts w:ascii="Arial" w:hAnsi="Arial" w:cs="Arial"/>
          <w:sz w:val="22"/>
          <w:szCs w:val="22"/>
        </w:rPr>
      </w:pPr>
    </w:p>
    <w:p w14:paraId="47029010" w14:textId="62826728" w:rsidR="000D5A32" w:rsidRDefault="00672136" w:rsidP="005206FF">
      <w:pPr>
        <w:spacing w:line="360" w:lineRule="auto"/>
        <w:jc w:val="both"/>
        <w:rPr>
          <w:rFonts w:ascii="Arial" w:hAnsi="Arial" w:cs="Arial"/>
          <w:sz w:val="22"/>
          <w:szCs w:val="22"/>
        </w:rPr>
      </w:pPr>
      <w:r>
        <w:rPr>
          <w:rFonts w:ascii="Arial" w:hAnsi="Arial" w:cs="Arial"/>
          <w:sz w:val="22"/>
          <w:szCs w:val="22"/>
        </w:rPr>
        <w:t>Any policy on wheelchair adapted or adaptable housing must be based on evidence. The Council’s consultation highlights that there is an ageing population, but this does not necessarily mean that there is a greater demand for wheelchair accessible housing</w:t>
      </w:r>
      <w:r w:rsidR="008D597F">
        <w:rPr>
          <w:rFonts w:ascii="Arial" w:hAnsi="Arial" w:cs="Arial"/>
          <w:sz w:val="22"/>
          <w:szCs w:val="22"/>
        </w:rPr>
        <w:t xml:space="preserve"> and for the vast </w:t>
      </w:r>
      <w:r w:rsidR="00386B2A">
        <w:rPr>
          <w:rFonts w:ascii="Arial" w:hAnsi="Arial" w:cs="Arial"/>
          <w:sz w:val="22"/>
          <w:szCs w:val="22"/>
        </w:rPr>
        <w:t>majority</w:t>
      </w:r>
      <w:r w:rsidR="008D597F">
        <w:rPr>
          <w:rFonts w:ascii="Arial" w:hAnsi="Arial" w:cs="Arial"/>
          <w:sz w:val="22"/>
          <w:szCs w:val="22"/>
        </w:rPr>
        <w:t xml:space="preserve"> of people homes built to part M4(2) will</w:t>
      </w:r>
      <w:r w:rsidR="00386B2A">
        <w:rPr>
          <w:rFonts w:ascii="Arial" w:hAnsi="Arial" w:cs="Arial"/>
          <w:sz w:val="22"/>
          <w:szCs w:val="22"/>
        </w:rPr>
        <w:t xml:space="preserve"> meet their needs throughout their life.</w:t>
      </w:r>
      <w:r w:rsidR="004C3A8D">
        <w:rPr>
          <w:rFonts w:ascii="Arial" w:hAnsi="Arial" w:cs="Arial"/>
          <w:sz w:val="22"/>
          <w:szCs w:val="22"/>
        </w:rPr>
        <w:t xml:space="preserve"> If the </w:t>
      </w:r>
      <w:r w:rsidR="00BE0478">
        <w:rPr>
          <w:rFonts w:ascii="Arial" w:hAnsi="Arial" w:cs="Arial"/>
          <w:sz w:val="22"/>
          <w:szCs w:val="22"/>
        </w:rPr>
        <w:t>council</w:t>
      </w:r>
      <w:r w:rsidR="004C3A8D">
        <w:rPr>
          <w:rFonts w:ascii="Arial" w:hAnsi="Arial" w:cs="Arial"/>
          <w:sz w:val="22"/>
          <w:szCs w:val="22"/>
        </w:rPr>
        <w:t xml:space="preserve"> has the evidence to show a greater need for wheelchair </w:t>
      </w:r>
      <w:r w:rsidR="00BE0478">
        <w:rPr>
          <w:rFonts w:ascii="Arial" w:hAnsi="Arial" w:cs="Arial"/>
          <w:sz w:val="22"/>
          <w:szCs w:val="22"/>
        </w:rPr>
        <w:t>accessible</w:t>
      </w:r>
      <w:r w:rsidR="004C3A8D">
        <w:rPr>
          <w:rFonts w:ascii="Arial" w:hAnsi="Arial" w:cs="Arial"/>
          <w:sz w:val="22"/>
          <w:szCs w:val="22"/>
        </w:rPr>
        <w:t xml:space="preserve"> housing it will also </w:t>
      </w:r>
      <w:r w:rsidR="00BE0478">
        <w:rPr>
          <w:rFonts w:ascii="Arial" w:hAnsi="Arial" w:cs="Arial"/>
          <w:sz w:val="22"/>
          <w:szCs w:val="22"/>
        </w:rPr>
        <w:t>n</w:t>
      </w:r>
      <w:r w:rsidR="004C3A8D">
        <w:rPr>
          <w:rFonts w:ascii="Arial" w:hAnsi="Arial" w:cs="Arial"/>
          <w:sz w:val="22"/>
          <w:szCs w:val="22"/>
        </w:rPr>
        <w:t>eed to consider the much higher costs of delivering such homes</w:t>
      </w:r>
      <w:r w:rsidR="00666B60">
        <w:rPr>
          <w:rFonts w:ascii="Arial" w:hAnsi="Arial" w:cs="Arial"/>
          <w:sz w:val="22"/>
          <w:szCs w:val="22"/>
        </w:rPr>
        <w:t xml:space="preserve"> within the viability study.</w:t>
      </w:r>
    </w:p>
    <w:p w14:paraId="0EC4C516" w14:textId="77777777" w:rsidR="00C825BF" w:rsidRDefault="00C825BF" w:rsidP="005206FF">
      <w:pPr>
        <w:spacing w:line="360" w:lineRule="auto"/>
        <w:jc w:val="both"/>
        <w:rPr>
          <w:rFonts w:ascii="Arial" w:hAnsi="Arial" w:cs="Arial"/>
          <w:sz w:val="22"/>
          <w:szCs w:val="22"/>
        </w:rPr>
      </w:pPr>
    </w:p>
    <w:p w14:paraId="50C40324" w14:textId="2A8D2FE6" w:rsidR="00826869" w:rsidRPr="00826869" w:rsidRDefault="00826869" w:rsidP="005206FF">
      <w:pPr>
        <w:spacing w:line="360" w:lineRule="auto"/>
        <w:jc w:val="both"/>
        <w:rPr>
          <w:rFonts w:ascii="Arial" w:hAnsi="Arial" w:cs="Arial"/>
          <w:b/>
          <w:bCs/>
          <w:sz w:val="22"/>
          <w:szCs w:val="22"/>
        </w:rPr>
      </w:pPr>
      <w:r w:rsidRPr="00826869">
        <w:rPr>
          <w:rFonts w:ascii="Arial" w:hAnsi="Arial" w:cs="Arial"/>
          <w:b/>
          <w:bCs/>
          <w:sz w:val="22"/>
          <w:szCs w:val="22"/>
        </w:rPr>
        <w:t>Question 14:  How important is it to you that we require new development to reduce the risk of overheating?</w:t>
      </w:r>
    </w:p>
    <w:p w14:paraId="18C76A63" w14:textId="77777777" w:rsidR="00826869" w:rsidRDefault="00826869" w:rsidP="005206FF">
      <w:pPr>
        <w:spacing w:line="360" w:lineRule="auto"/>
        <w:jc w:val="both"/>
        <w:rPr>
          <w:rFonts w:ascii="Arial" w:hAnsi="Arial" w:cs="Arial"/>
          <w:sz w:val="22"/>
          <w:szCs w:val="22"/>
        </w:rPr>
      </w:pPr>
    </w:p>
    <w:p w14:paraId="2AEFFCCF" w14:textId="023ED50D" w:rsidR="00826869" w:rsidRDefault="00AE6C37" w:rsidP="005206FF">
      <w:pPr>
        <w:spacing w:line="360" w:lineRule="auto"/>
        <w:jc w:val="both"/>
        <w:rPr>
          <w:rFonts w:ascii="Arial" w:hAnsi="Arial" w:cs="Arial"/>
          <w:sz w:val="22"/>
          <w:szCs w:val="22"/>
        </w:rPr>
      </w:pPr>
      <w:r>
        <w:rPr>
          <w:rFonts w:ascii="Arial" w:hAnsi="Arial" w:cs="Arial"/>
          <w:sz w:val="22"/>
          <w:szCs w:val="22"/>
        </w:rPr>
        <w:t xml:space="preserve">HBF </w:t>
      </w:r>
      <w:r w:rsidR="00330B6A">
        <w:rPr>
          <w:rFonts w:ascii="Arial" w:hAnsi="Arial" w:cs="Arial"/>
          <w:sz w:val="22"/>
          <w:szCs w:val="22"/>
        </w:rPr>
        <w:t>recognises</w:t>
      </w:r>
      <w:r>
        <w:rPr>
          <w:rFonts w:ascii="Arial" w:hAnsi="Arial" w:cs="Arial"/>
          <w:sz w:val="22"/>
          <w:szCs w:val="22"/>
        </w:rPr>
        <w:t xml:space="preserve"> that the risk of hotter weather in the summer means that new development will need to </w:t>
      </w:r>
      <w:r w:rsidR="00FC003F">
        <w:rPr>
          <w:rFonts w:ascii="Arial" w:hAnsi="Arial" w:cs="Arial"/>
          <w:sz w:val="22"/>
          <w:szCs w:val="22"/>
        </w:rPr>
        <w:t xml:space="preserve">take into account over heating </w:t>
      </w:r>
      <w:r w:rsidR="004F5557">
        <w:rPr>
          <w:rFonts w:ascii="Arial" w:hAnsi="Arial" w:cs="Arial"/>
          <w:sz w:val="22"/>
          <w:szCs w:val="22"/>
        </w:rPr>
        <w:t>through</w:t>
      </w:r>
      <w:r w:rsidR="00E30208">
        <w:rPr>
          <w:rFonts w:ascii="Arial" w:hAnsi="Arial" w:cs="Arial"/>
          <w:sz w:val="22"/>
          <w:szCs w:val="22"/>
        </w:rPr>
        <w:t xml:space="preserve"> building form and</w:t>
      </w:r>
      <w:r w:rsidR="00FC003F">
        <w:rPr>
          <w:rFonts w:ascii="Arial" w:hAnsi="Arial" w:cs="Arial"/>
          <w:sz w:val="22"/>
          <w:szCs w:val="22"/>
        </w:rPr>
        <w:t xml:space="preserve"> orientation of new development.</w:t>
      </w:r>
      <w:r w:rsidR="00E3431F">
        <w:rPr>
          <w:rFonts w:ascii="Arial" w:hAnsi="Arial" w:cs="Arial"/>
          <w:sz w:val="22"/>
          <w:szCs w:val="22"/>
        </w:rPr>
        <w:t xml:space="preserve"> However, any </w:t>
      </w:r>
      <w:r w:rsidR="004F5557">
        <w:rPr>
          <w:rFonts w:ascii="Arial" w:hAnsi="Arial" w:cs="Arial"/>
          <w:sz w:val="22"/>
          <w:szCs w:val="22"/>
        </w:rPr>
        <w:t>policy</w:t>
      </w:r>
      <w:r w:rsidR="00E3431F">
        <w:rPr>
          <w:rFonts w:ascii="Arial" w:hAnsi="Arial" w:cs="Arial"/>
          <w:sz w:val="22"/>
          <w:szCs w:val="22"/>
        </w:rPr>
        <w:t xml:space="preserve"> must be</w:t>
      </w:r>
      <w:r w:rsidR="004F5557">
        <w:rPr>
          <w:rFonts w:ascii="Arial" w:hAnsi="Arial" w:cs="Arial"/>
          <w:sz w:val="22"/>
          <w:szCs w:val="22"/>
        </w:rPr>
        <w:t xml:space="preserve"> </w:t>
      </w:r>
      <w:r w:rsidR="00E3431F">
        <w:rPr>
          <w:rFonts w:ascii="Arial" w:hAnsi="Arial" w:cs="Arial"/>
          <w:sz w:val="22"/>
          <w:szCs w:val="22"/>
        </w:rPr>
        <w:t xml:space="preserve">sure </w:t>
      </w:r>
      <w:r w:rsidR="00E30208">
        <w:rPr>
          <w:rFonts w:ascii="Arial" w:hAnsi="Arial" w:cs="Arial"/>
          <w:sz w:val="22"/>
          <w:szCs w:val="22"/>
        </w:rPr>
        <w:t>that it</w:t>
      </w:r>
      <w:r w:rsidR="00E3431F">
        <w:rPr>
          <w:rFonts w:ascii="Arial" w:hAnsi="Arial" w:cs="Arial"/>
          <w:sz w:val="22"/>
          <w:szCs w:val="22"/>
        </w:rPr>
        <w:t xml:space="preserve"> does not seek to stray into part O of the </w:t>
      </w:r>
      <w:r w:rsidR="00E30208">
        <w:rPr>
          <w:rFonts w:ascii="Arial" w:hAnsi="Arial" w:cs="Arial"/>
          <w:sz w:val="22"/>
          <w:szCs w:val="22"/>
        </w:rPr>
        <w:t>building</w:t>
      </w:r>
      <w:r w:rsidR="00E3431F">
        <w:rPr>
          <w:rFonts w:ascii="Arial" w:hAnsi="Arial" w:cs="Arial"/>
          <w:sz w:val="22"/>
          <w:szCs w:val="22"/>
        </w:rPr>
        <w:t xml:space="preserve"> </w:t>
      </w:r>
      <w:r w:rsidR="00E30208">
        <w:rPr>
          <w:rFonts w:ascii="Arial" w:hAnsi="Arial" w:cs="Arial"/>
          <w:sz w:val="22"/>
          <w:szCs w:val="22"/>
        </w:rPr>
        <w:t>regulations</w:t>
      </w:r>
      <w:r w:rsidR="00E3431F">
        <w:rPr>
          <w:rFonts w:ascii="Arial" w:hAnsi="Arial" w:cs="Arial"/>
          <w:sz w:val="22"/>
          <w:szCs w:val="22"/>
        </w:rPr>
        <w:t xml:space="preserve"> which already </w:t>
      </w:r>
      <w:r w:rsidR="00E30208">
        <w:rPr>
          <w:rFonts w:ascii="Arial" w:hAnsi="Arial" w:cs="Arial"/>
          <w:sz w:val="22"/>
          <w:szCs w:val="22"/>
        </w:rPr>
        <w:t>outlines</w:t>
      </w:r>
      <w:r w:rsidR="00E3431F">
        <w:rPr>
          <w:rFonts w:ascii="Arial" w:hAnsi="Arial" w:cs="Arial"/>
          <w:sz w:val="22"/>
          <w:szCs w:val="22"/>
        </w:rPr>
        <w:t xml:space="preserve"> </w:t>
      </w:r>
      <w:r w:rsidR="004F5557">
        <w:rPr>
          <w:rFonts w:ascii="Arial" w:hAnsi="Arial" w:cs="Arial"/>
          <w:sz w:val="22"/>
          <w:szCs w:val="22"/>
        </w:rPr>
        <w:t xml:space="preserve">how </w:t>
      </w:r>
      <w:r w:rsidR="00E30208">
        <w:rPr>
          <w:rFonts w:ascii="Arial" w:hAnsi="Arial" w:cs="Arial"/>
          <w:sz w:val="22"/>
          <w:szCs w:val="22"/>
        </w:rPr>
        <w:t xml:space="preserve">new </w:t>
      </w:r>
      <w:r w:rsidR="004F5557">
        <w:rPr>
          <w:rFonts w:ascii="Arial" w:hAnsi="Arial" w:cs="Arial"/>
          <w:sz w:val="22"/>
          <w:szCs w:val="22"/>
        </w:rPr>
        <w:t>buildings should respond to the issue of overheating</w:t>
      </w:r>
      <w:r w:rsidR="00CE0AF5">
        <w:rPr>
          <w:rFonts w:ascii="Arial" w:hAnsi="Arial" w:cs="Arial"/>
          <w:sz w:val="22"/>
          <w:szCs w:val="22"/>
        </w:rPr>
        <w:t xml:space="preserve"> by </w:t>
      </w:r>
      <w:r w:rsidR="00A96ABA">
        <w:rPr>
          <w:rFonts w:ascii="Arial" w:hAnsi="Arial" w:cs="Arial"/>
          <w:sz w:val="22"/>
          <w:szCs w:val="22"/>
        </w:rPr>
        <w:t>limiting</w:t>
      </w:r>
      <w:r w:rsidR="00CE0AF5">
        <w:rPr>
          <w:rFonts w:ascii="Arial" w:hAnsi="Arial" w:cs="Arial"/>
          <w:sz w:val="22"/>
          <w:szCs w:val="22"/>
        </w:rPr>
        <w:t xml:space="preserve"> solar gains and </w:t>
      </w:r>
      <w:r w:rsidR="00A96ABA">
        <w:rPr>
          <w:rFonts w:ascii="Arial" w:hAnsi="Arial" w:cs="Arial"/>
          <w:sz w:val="22"/>
          <w:szCs w:val="22"/>
        </w:rPr>
        <w:t xml:space="preserve">ensuring appropriate ventilation. </w:t>
      </w:r>
    </w:p>
    <w:p w14:paraId="32D1AE0E" w14:textId="77777777" w:rsidR="00826869" w:rsidRDefault="00826869" w:rsidP="005206FF">
      <w:pPr>
        <w:spacing w:line="360" w:lineRule="auto"/>
        <w:jc w:val="both"/>
        <w:rPr>
          <w:rFonts w:ascii="Arial" w:hAnsi="Arial" w:cs="Arial"/>
          <w:sz w:val="22"/>
          <w:szCs w:val="22"/>
        </w:rPr>
      </w:pPr>
    </w:p>
    <w:p w14:paraId="36CEB918" w14:textId="6885ECD9" w:rsidR="00756C1C" w:rsidRPr="00756C1C" w:rsidRDefault="00756C1C" w:rsidP="005206FF">
      <w:pPr>
        <w:spacing w:line="360" w:lineRule="auto"/>
        <w:jc w:val="both"/>
        <w:rPr>
          <w:rFonts w:ascii="Arial" w:hAnsi="Arial" w:cs="Arial"/>
          <w:b/>
          <w:bCs/>
          <w:sz w:val="22"/>
          <w:szCs w:val="22"/>
        </w:rPr>
      </w:pPr>
      <w:r w:rsidRPr="00756C1C">
        <w:rPr>
          <w:rFonts w:ascii="Arial" w:hAnsi="Arial" w:cs="Arial"/>
          <w:b/>
          <w:bCs/>
          <w:sz w:val="22"/>
          <w:szCs w:val="22"/>
        </w:rPr>
        <w:t>Question 17: How important is it to you that we encourage new development to incorporate Circular Economy principles?</w:t>
      </w:r>
    </w:p>
    <w:p w14:paraId="5124A2BD" w14:textId="77777777" w:rsidR="00756C1C" w:rsidRDefault="00756C1C" w:rsidP="005206FF">
      <w:pPr>
        <w:spacing w:line="360" w:lineRule="auto"/>
        <w:jc w:val="both"/>
        <w:rPr>
          <w:rFonts w:ascii="Arial" w:hAnsi="Arial" w:cs="Arial"/>
          <w:sz w:val="22"/>
          <w:szCs w:val="22"/>
        </w:rPr>
      </w:pPr>
    </w:p>
    <w:p w14:paraId="656EC00A" w14:textId="422CA384" w:rsidR="00A96ABA" w:rsidRDefault="003B5706" w:rsidP="005206FF">
      <w:pPr>
        <w:spacing w:line="360" w:lineRule="auto"/>
        <w:jc w:val="both"/>
        <w:rPr>
          <w:rFonts w:ascii="Arial" w:hAnsi="Arial" w:cs="Arial"/>
          <w:sz w:val="22"/>
          <w:szCs w:val="22"/>
        </w:rPr>
      </w:pPr>
      <w:r>
        <w:rPr>
          <w:rFonts w:ascii="Arial" w:hAnsi="Arial" w:cs="Arial"/>
          <w:sz w:val="22"/>
          <w:szCs w:val="22"/>
        </w:rPr>
        <w:t xml:space="preserve">The HBF </w:t>
      </w:r>
      <w:r w:rsidR="008F70A4">
        <w:rPr>
          <w:rFonts w:ascii="Arial" w:hAnsi="Arial" w:cs="Arial"/>
          <w:sz w:val="22"/>
          <w:szCs w:val="22"/>
        </w:rPr>
        <w:t xml:space="preserve">recognises that it is impart that all sectors of the economy seek to minimise the waste arising from their activities and </w:t>
      </w:r>
      <w:r w:rsidR="007A683B">
        <w:rPr>
          <w:rFonts w:ascii="Arial" w:hAnsi="Arial" w:cs="Arial"/>
          <w:sz w:val="22"/>
          <w:szCs w:val="22"/>
        </w:rPr>
        <w:t>where possible seeks to reuse materials</w:t>
      </w:r>
      <w:r w:rsidR="00814E82">
        <w:rPr>
          <w:rFonts w:ascii="Arial" w:hAnsi="Arial" w:cs="Arial"/>
          <w:sz w:val="22"/>
          <w:szCs w:val="22"/>
        </w:rPr>
        <w:t>, however</w:t>
      </w:r>
      <w:r w:rsidR="001E7DF8">
        <w:rPr>
          <w:rFonts w:ascii="Arial" w:hAnsi="Arial" w:cs="Arial"/>
          <w:sz w:val="22"/>
          <w:szCs w:val="22"/>
        </w:rPr>
        <w:t xml:space="preserve"> any policy </w:t>
      </w:r>
      <w:r w:rsidR="001E7DF8">
        <w:rPr>
          <w:rFonts w:ascii="Arial" w:hAnsi="Arial" w:cs="Arial"/>
          <w:sz w:val="22"/>
          <w:szCs w:val="22"/>
        </w:rPr>
        <w:lastRenderedPageBreak/>
        <w:t>must be proportionate</w:t>
      </w:r>
      <w:r w:rsidR="007A683B">
        <w:rPr>
          <w:rFonts w:ascii="Arial" w:hAnsi="Arial" w:cs="Arial"/>
          <w:sz w:val="22"/>
          <w:szCs w:val="22"/>
        </w:rPr>
        <w:t>.</w:t>
      </w:r>
      <w:r w:rsidR="00836664">
        <w:rPr>
          <w:rFonts w:ascii="Arial" w:hAnsi="Arial" w:cs="Arial"/>
          <w:sz w:val="22"/>
          <w:szCs w:val="22"/>
        </w:rPr>
        <w:t xml:space="preserve"> </w:t>
      </w:r>
      <w:r w:rsidR="0027107E">
        <w:rPr>
          <w:rFonts w:ascii="Arial" w:hAnsi="Arial" w:cs="Arial"/>
          <w:sz w:val="22"/>
          <w:szCs w:val="22"/>
        </w:rPr>
        <w:t xml:space="preserve">The </w:t>
      </w:r>
      <w:r w:rsidR="00E87ED8">
        <w:rPr>
          <w:rFonts w:ascii="Arial" w:hAnsi="Arial" w:cs="Arial"/>
          <w:sz w:val="22"/>
          <w:szCs w:val="22"/>
        </w:rPr>
        <w:t>Council</w:t>
      </w:r>
      <w:r w:rsidR="0027107E">
        <w:rPr>
          <w:rFonts w:ascii="Arial" w:hAnsi="Arial" w:cs="Arial"/>
          <w:sz w:val="22"/>
          <w:szCs w:val="22"/>
        </w:rPr>
        <w:t xml:space="preserve"> is </w:t>
      </w:r>
      <w:r w:rsidR="00220C39">
        <w:rPr>
          <w:rFonts w:ascii="Arial" w:hAnsi="Arial" w:cs="Arial"/>
          <w:sz w:val="22"/>
          <w:szCs w:val="22"/>
        </w:rPr>
        <w:t>suggesting</w:t>
      </w:r>
      <w:r w:rsidR="0027107E">
        <w:rPr>
          <w:rFonts w:ascii="Arial" w:hAnsi="Arial" w:cs="Arial"/>
          <w:sz w:val="22"/>
          <w:szCs w:val="22"/>
        </w:rPr>
        <w:t xml:space="preserve"> that any </w:t>
      </w:r>
      <w:r w:rsidR="00220C39">
        <w:rPr>
          <w:rFonts w:ascii="Arial" w:hAnsi="Arial" w:cs="Arial"/>
          <w:sz w:val="22"/>
          <w:szCs w:val="22"/>
        </w:rPr>
        <w:t>policy</w:t>
      </w:r>
      <w:r w:rsidR="00E87ED8">
        <w:rPr>
          <w:rFonts w:ascii="Arial" w:hAnsi="Arial" w:cs="Arial"/>
          <w:sz w:val="22"/>
          <w:szCs w:val="22"/>
        </w:rPr>
        <w:t xml:space="preserve"> on the </w:t>
      </w:r>
      <w:r w:rsidR="006B78C1">
        <w:rPr>
          <w:rFonts w:ascii="Arial" w:hAnsi="Arial" w:cs="Arial"/>
          <w:sz w:val="22"/>
          <w:szCs w:val="22"/>
        </w:rPr>
        <w:t>circular</w:t>
      </w:r>
      <w:r w:rsidR="00E87ED8">
        <w:rPr>
          <w:rFonts w:ascii="Arial" w:hAnsi="Arial" w:cs="Arial"/>
          <w:sz w:val="22"/>
          <w:szCs w:val="22"/>
        </w:rPr>
        <w:t xml:space="preserve"> economy</w:t>
      </w:r>
      <w:r w:rsidR="0027107E">
        <w:rPr>
          <w:rFonts w:ascii="Arial" w:hAnsi="Arial" w:cs="Arial"/>
          <w:sz w:val="22"/>
          <w:szCs w:val="22"/>
        </w:rPr>
        <w:t xml:space="preserve"> is seeking to encourage </w:t>
      </w:r>
      <w:r w:rsidR="00E87ED8">
        <w:rPr>
          <w:rFonts w:ascii="Arial" w:hAnsi="Arial" w:cs="Arial"/>
          <w:sz w:val="22"/>
          <w:szCs w:val="22"/>
        </w:rPr>
        <w:t>re</w:t>
      </w:r>
      <w:r w:rsidR="006B78C1">
        <w:rPr>
          <w:rFonts w:ascii="Arial" w:hAnsi="Arial" w:cs="Arial"/>
          <w:sz w:val="22"/>
          <w:szCs w:val="22"/>
        </w:rPr>
        <w:t>duce, reuse and recycle</w:t>
      </w:r>
      <w:r w:rsidR="0027107E">
        <w:rPr>
          <w:rFonts w:ascii="Arial" w:hAnsi="Arial" w:cs="Arial"/>
          <w:sz w:val="22"/>
          <w:szCs w:val="22"/>
        </w:rPr>
        <w:t xml:space="preserve"> and HBF </w:t>
      </w:r>
      <w:r w:rsidR="003B78D6">
        <w:rPr>
          <w:rFonts w:ascii="Arial" w:hAnsi="Arial" w:cs="Arial"/>
          <w:sz w:val="22"/>
          <w:szCs w:val="22"/>
        </w:rPr>
        <w:t xml:space="preserve">and this </w:t>
      </w:r>
      <w:r w:rsidR="00220C39">
        <w:rPr>
          <w:rFonts w:ascii="Arial" w:hAnsi="Arial" w:cs="Arial"/>
          <w:sz w:val="22"/>
          <w:szCs w:val="22"/>
        </w:rPr>
        <w:t>would</w:t>
      </w:r>
      <w:r w:rsidR="003B78D6">
        <w:rPr>
          <w:rFonts w:ascii="Arial" w:hAnsi="Arial" w:cs="Arial"/>
          <w:sz w:val="22"/>
          <w:szCs w:val="22"/>
        </w:rPr>
        <w:t xml:space="preserve"> appear to be a </w:t>
      </w:r>
      <w:r w:rsidR="001E7DF8">
        <w:rPr>
          <w:rFonts w:ascii="Arial" w:hAnsi="Arial" w:cs="Arial"/>
          <w:sz w:val="22"/>
          <w:szCs w:val="22"/>
        </w:rPr>
        <w:t>reasonable approach</w:t>
      </w:r>
      <w:r w:rsidR="006B78C1">
        <w:rPr>
          <w:rFonts w:ascii="Arial" w:hAnsi="Arial" w:cs="Arial"/>
          <w:sz w:val="22"/>
          <w:szCs w:val="22"/>
        </w:rPr>
        <w:t xml:space="preserve"> that supports </w:t>
      </w:r>
      <w:r w:rsidR="00CB28B1">
        <w:rPr>
          <w:rFonts w:ascii="Arial" w:hAnsi="Arial" w:cs="Arial"/>
          <w:sz w:val="22"/>
          <w:szCs w:val="22"/>
        </w:rPr>
        <w:t>development to do more.</w:t>
      </w:r>
    </w:p>
    <w:p w14:paraId="2AFA9FB9" w14:textId="77777777" w:rsidR="00A96ABA" w:rsidRDefault="00A96ABA" w:rsidP="005206FF">
      <w:pPr>
        <w:spacing w:line="360" w:lineRule="auto"/>
        <w:jc w:val="both"/>
        <w:rPr>
          <w:rFonts w:ascii="Arial" w:hAnsi="Arial" w:cs="Arial"/>
          <w:sz w:val="22"/>
          <w:szCs w:val="22"/>
        </w:rPr>
      </w:pPr>
    </w:p>
    <w:p w14:paraId="7F5867ED" w14:textId="41587A3C" w:rsidR="00612340" w:rsidRPr="00612340" w:rsidRDefault="00612340" w:rsidP="005206FF">
      <w:pPr>
        <w:spacing w:line="360" w:lineRule="auto"/>
        <w:jc w:val="both"/>
        <w:rPr>
          <w:rFonts w:ascii="Arial" w:hAnsi="Arial" w:cs="Arial"/>
          <w:b/>
          <w:bCs/>
          <w:sz w:val="22"/>
          <w:szCs w:val="22"/>
        </w:rPr>
      </w:pPr>
      <w:r w:rsidRPr="00612340">
        <w:rPr>
          <w:rFonts w:ascii="Arial" w:hAnsi="Arial" w:cs="Arial"/>
          <w:b/>
          <w:bCs/>
          <w:sz w:val="22"/>
          <w:szCs w:val="22"/>
        </w:rPr>
        <w:t xml:space="preserve">Question 18: How important is it to you that we encourage buildings to be designed and built with lower embodied carbon? </w:t>
      </w:r>
    </w:p>
    <w:p w14:paraId="4703C2E5" w14:textId="77777777" w:rsidR="00612340" w:rsidRDefault="00612340" w:rsidP="005206FF">
      <w:pPr>
        <w:spacing w:line="360" w:lineRule="auto"/>
        <w:jc w:val="both"/>
        <w:rPr>
          <w:rFonts w:ascii="Arial" w:hAnsi="Arial" w:cs="Arial"/>
          <w:sz w:val="22"/>
          <w:szCs w:val="22"/>
        </w:rPr>
      </w:pPr>
    </w:p>
    <w:p w14:paraId="1005083D" w14:textId="18971B6E" w:rsidR="00CB28B1" w:rsidRDefault="001129FB" w:rsidP="005206FF">
      <w:pPr>
        <w:spacing w:line="360" w:lineRule="auto"/>
        <w:jc w:val="both"/>
        <w:rPr>
          <w:rFonts w:ascii="Arial" w:hAnsi="Arial" w:cs="Arial"/>
          <w:sz w:val="22"/>
          <w:szCs w:val="22"/>
        </w:rPr>
      </w:pPr>
      <w:r w:rsidRPr="001129FB">
        <w:rPr>
          <w:rFonts w:ascii="Arial" w:hAnsi="Arial" w:cs="Arial"/>
          <w:sz w:val="22"/>
          <w:szCs w:val="22"/>
        </w:rPr>
        <w:t>HBF considers it best that such matters addressed at a national level to avoid different approaches and standard being set in different areas. The housebuilding industry is working with the Future Homes Hub it to develop a roadmap to reducing embodied carbon and whilst Councils may want to go further faster HBF have concerns that this will impact on the deliverability of development with a disproportionate impact on SME developers.</w:t>
      </w:r>
    </w:p>
    <w:p w14:paraId="14EC4B3F" w14:textId="77777777" w:rsidR="00CB28B1" w:rsidRDefault="00CB28B1" w:rsidP="005206FF">
      <w:pPr>
        <w:spacing w:line="360" w:lineRule="auto"/>
        <w:jc w:val="both"/>
        <w:rPr>
          <w:rFonts w:ascii="Arial" w:hAnsi="Arial" w:cs="Arial"/>
          <w:sz w:val="22"/>
          <w:szCs w:val="22"/>
        </w:rPr>
      </w:pPr>
    </w:p>
    <w:p w14:paraId="3085F6F0" w14:textId="7658A254" w:rsidR="00612340" w:rsidRPr="00612340" w:rsidRDefault="00612340" w:rsidP="005206FF">
      <w:pPr>
        <w:spacing w:line="360" w:lineRule="auto"/>
        <w:jc w:val="both"/>
        <w:rPr>
          <w:rFonts w:ascii="Arial" w:hAnsi="Arial" w:cs="Arial"/>
          <w:b/>
          <w:bCs/>
          <w:sz w:val="22"/>
          <w:szCs w:val="22"/>
        </w:rPr>
      </w:pPr>
      <w:r w:rsidRPr="00612340">
        <w:rPr>
          <w:rFonts w:ascii="Arial" w:hAnsi="Arial" w:cs="Arial"/>
          <w:b/>
          <w:bCs/>
          <w:sz w:val="22"/>
          <w:szCs w:val="22"/>
        </w:rPr>
        <w:t xml:space="preserve">Question 19: Would you support us setting specific targets to limit whole life cycle emissions for larger developments? </w:t>
      </w:r>
    </w:p>
    <w:p w14:paraId="3EB40B85" w14:textId="77777777" w:rsidR="00612340" w:rsidRDefault="00612340" w:rsidP="005206FF">
      <w:pPr>
        <w:spacing w:line="360" w:lineRule="auto"/>
        <w:jc w:val="both"/>
        <w:rPr>
          <w:rFonts w:ascii="Arial" w:hAnsi="Arial" w:cs="Arial"/>
          <w:sz w:val="22"/>
          <w:szCs w:val="22"/>
        </w:rPr>
      </w:pPr>
    </w:p>
    <w:p w14:paraId="3F71EB6B" w14:textId="087DFF5E" w:rsidR="001129FB" w:rsidRDefault="001129FB" w:rsidP="005206FF">
      <w:pPr>
        <w:spacing w:line="360" w:lineRule="auto"/>
        <w:jc w:val="both"/>
        <w:rPr>
          <w:rFonts w:ascii="Arial" w:hAnsi="Arial" w:cs="Arial"/>
          <w:sz w:val="22"/>
          <w:szCs w:val="22"/>
        </w:rPr>
      </w:pPr>
      <w:r>
        <w:rPr>
          <w:rFonts w:ascii="Arial" w:hAnsi="Arial" w:cs="Arial"/>
          <w:sz w:val="22"/>
          <w:szCs w:val="22"/>
        </w:rPr>
        <w:t>No. See response to question 18</w:t>
      </w:r>
      <w:r w:rsidR="005206FF">
        <w:rPr>
          <w:rFonts w:ascii="Arial" w:hAnsi="Arial" w:cs="Arial"/>
          <w:sz w:val="22"/>
          <w:szCs w:val="22"/>
        </w:rPr>
        <w:t>.</w:t>
      </w:r>
    </w:p>
    <w:p w14:paraId="4BD1E588" w14:textId="77777777" w:rsidR="001129FB" w:rsidRDefault="001129FB" w:rsidP="005206FF">
      <w:pPr>
        <w:spacing w:line="360" w:lineRule="auto"/>
        <w:jc w:val="both"/>
        <w:rPr>
          <w:rFonts w:ascii="Arial" w:hAnsi="Arial" w:cs="Arial"/>
          <w:sz w:val="22"/>
          <w:szCs w:val="22"/>
        </w:rPr>
      </w:pPr>
    </w:p>
    <w:p w14:paraId="7B234EAA" w14:textId="60C2B53A" w:rsidR="000C5CA8" w:rsidRPr="000C5CA8" w:rsidRDefault="000C5CA8" w:rsidP="005206FF">
      <w:pPr>
        <w:spacing w:line="360" w:lineRule="auto"/>
        <w:jc w:val="both"/>
        <w:rPr>
          <w:rFonts w:ascii="Arial" w:hAnsi="Arial" w:cs="Arial"/>
          <w:b/>
          <w:bCs/>
          <w:sz w:val="22"/>
          <w:szCs w:val="22"/>
        </w:rPr>
      </w:pPr>
      <w:r w:rsidRPr="000C5CA8">
        <w:rPr>
          <w:rFonts w:ascii="Arial" w:hAnsi="Arial" w:cs="Arial"/>
          <w:b/>
          <w:bCs/>
          <w:sz w:val="22"/>
          <w:szCs w:val="22"/>
        </w:rPr>
        <w:t xml:space="preserve">Question 20: How important is it to you that we set carbon emission reduction standards that go further than the national Future Homes and Building Standard for new development? </w:t>
      </w:r>
    </w:p>
    <w:p w14:paraId="38D3F259" w14:textId="77777777" w:rsidR="000C5CA8" w:rsidRDefault="000C5CA8" w:rsidP="005206FF">
      <w:pPr>
        <w:spacing w:line="360" w:lineRule="auto"/>
        <w:jc w:val="both"/>
        <w:rPr>
          <w:rFonts w:ascii="Arial" w:hAnsi="Arial" w:cs="Arial"/>
          <w:sz w:val="22"/>
          <w:szCs w:val="22"/>
        </w:rPr>
      </w:pPr>
    </w:p>
    <w:p w14:paraId="22A92961" w14:textId="4E692798" w:rsidR="00122109" w:rsidRDefault="00A735A3" w:rsidP="005206FF">
      <w:pPr>
        <w:spacing w:line="360" w:lineRule="auto"/>
        <w:jc w:val="both"/>
        <w:rPr>
          <w:rFonts w:ascii="Arial" w:hAnsi="Arial" w:cs="Arial"/>
          <w:sz w:val="22"/>
          <w:szCs w:val="22"/>
        </w:rPr>
      </w:pPr>
      <w:r w:rsidRPr="00A735A3">
        <w:rPr>
          <w:rFonts w:ascii="Arial" w:hAnsi="Arial" w:cs="Arial"/>
          <w:sz w:val="22"/>
          <w:szCs w:val="22"/>
        </w:rPr>
        <w:t>Whilst the HBF would agree with the Councils that there is a need to act to reduce carbon emissions we would disagree that this needs to be undertaken through the local plan given that there is already a national approach, the Future Homes Standard (FHS), being taken forward to achieve the same goal. Delivering these improvements through building regulations has a distinct advantage over delivering a variety of different approaches across the county, in that it provides a single approach that all developers understand and can be rolled out at scale. This allows supply chains and skills to be improved prior to implementation and ensure that improvements to building standards are actually deliverable from the point at which they are introduced.</w:t>
      </w:r>
    </w:p>
    <w:p w14:paraId="0AC89E11" w14:textId="77777777" w:rsidR="00A735A3" w:rsidRDefault="00A735A3" w:rsidP="005206FF">
      <w:pPr>
        <w:spacing w:line="360" w:lineRule="auto"/>
        <w:jc w:val="both"/>
        <w:rPr>
          <w:rFonts w:ascii="Arial" w:hAnsi="Arial" w:cs="Arial"/>
          <w:sz w:val="22"/>
          <w:szCs w:val="22"/>
        </w:rPr>
      </w:pPr>
    </w:p>
    <w:p w14:paraId="4AFD4F3D" w14:textId="77777777" w:rsidR="00620C0A" w:rsidRPr="00620C0A" w:rsidRDefault="00620C0A" w:rsidP="00620C0A">
      <w:pPr>
        <w:spacing w:line="360" w:lineRule="auto"/>
        <w:jc w:val="both"/>
        <w:rPr>
          <w:rFonts w:ascii="Arial" w:hAnsi="Arial" w:cs="Arial"/>
          <w:sz w:val="22"/>
          <w:szCs w:val="22"/>
        </w:rPr>
      </w:pPr>
      <w:r w:rsidRPr="00620C0A">
        <w:rPr>
          <w:rFonts w:ascii="Arial" w:hAnsi="Arial" w:cs="Arial"/>
          <w:sz w:val="22"/>
          <w:szCs w:val="22"/>
        </w:rPr>
        <w:t xml:space="preserve">However, if the Councils chooses to go beyond current or future standards it must be done in a way that is consistent with national policy and robustly assesses its consequences and gives consideration as to how the requirements are consistent with the written ministerial statement (WMS) published on the 13th of December 2023. Before considering the content of the WMS </w:t>
      </w:r>
      <w:r w:rsidRPr="00620C0A">
        <w:rPr>
          <w:rFonts w:ascii="Arial" w:hAnsi="Arial" w:cs="Arial"/>
          <w:sz w:val="22"/>
          <w:szCs w:val="22"/>
        </w:rPr>
        <w:lastRenderedPageBreak/>
        <w:t>itself it is important to note the High Court judgement from the 2nd of July 2024 ([</w:t>
      </w:r>
      <w:proofErr w:type="gramStart"/>
      <w:r w:rsidRPr="00620C0A">
        <w:rPr>
          <w:rFonts w:ascii="Arial" w:hAnsi="Arial" w:cs="Arial"/>
          <w:sz w:val="22"/>
          <w:szCs w:val="22"/>
        </w:rPr>
        <w:t>2024]EWHC</w:t>
      </w:r>
      <w:proofErr w:type="gramEnd"/>
      <w:r w:rsidRPr="00620C0A">
        <w:rPr>
          <w:rFonts w:ascii="Arial" w:hAnsi="Arial" w:cs="Arial"/>
          <w:sz w:val="22"/>
          <w:szCs w:val="22"/>
        </w:rPr>
        <w:t xml:space="preserve"> 1693 Admin). This judgement was on the challenge to the WMS made by Rights Community Action on three grounds, including that the WMS restricted exercise by local authorities of powers conferred on them.</w:t>
      </w:r>
    </w:p>
    <w:p w14:paraId="72D5AD66" w14:textId="77777777" w:rsidR="00620C0A" w:rsidRPr="00620C0A" w:rsidRDefault="00620C0A" w:rsidP="00620C0A">
      <w:pPr>
        <w:spacing w:line="360" w:lineRule="auto"/>
        <w:jc w:val="both"/>
        <w:rPr>
          <w:rFonts w:ascii="Arial" w:hAnsi="Arial" w:cs="Arial"/>
          <w:sz w:val="22"/>
          <w:szCs w:val="22"/>
        </w:rPr>
      </w:pPr>
    </w:p>
    <w:p w14:paraId="0A6A24E2" w14:textId="77777777" w:rsidR="00620C0A" w:rsidRPr="00620C0A" w:rsidRDefault="00620C0A" w:rsidP="00620C0A">
      <w:pPr>
        <w:spacing w:line="360" w:lineRule="auto"/>
        <w:jc w:val="both"/>
        <w:rPr>
          <w:rFonts w:ascii="Arial" w:hAnsi="Arial" w:cs="Arial"/>
          <w:sz w:val="22"/>
          <w:szCs w:val="22"/>
        </w:rPr>
      </w:pPr>
      <w:r w:rsidRPr="00620C0A">
        <w:rPr>
          <w:rFonts w:ascii="Arial" w:hAnsi="Arial" w:cs="Arial"/>
          <w:sz w:val="22"/>
          <w:szCs w:val="22"/>
        </w:rPr>
        <w:t>The judgment made by Justice Lieven was that the claim failed on all three grounds. In coming to these judgements Justice Lieven importantly notes the intention of the Government at the time with respect to section 1(1)c of the Planning and Energy Act 2008, which allowed Local Authorities to set standards above those in building regulations. Paragraph 65 states:</w:t>
      </w:r>
    </w:p>
    <w:p w14:paraId="2515AB46" w14:textId="77777777" w:rsidR="00620C0A" w:rsidRPr="00620C0A" w:rsidRDefault="00620C0A" w:rsidP="00620C0A">
      <w:pPr>
        <w:spacing w:line="360" w:lineRule="auto"/>
        <w:jc w:val="both"/>
        <w:rPr>
          <w:rFonts w:ascii="Arial" w:hAnsi="Arial" w:cs="Arial"/>
          <w:sz w:val="22"/>
          <w:szCs w:val="22"/>
        </w:rPr>
      </w:pPr>
    </w:p>
    <w:p w14:paraId="4B58669C" w14:textId="77777777" w:rsidR="00620C0A" w:rsidRPr="00620C0A" w:rsidRDefault="00620C0A" w:rsidP="00CE3BAB">
      <w:pPr>
        <w:spacing w:line="360" w:lineRule="auto"/>
        <w:ind w:left="567" w:right="709"/>
        <w:jc w:val="both"/>
        <w:rPr>
          <w:rFonts w:ascii="Arial" w:hAnsi="Arial" w:cs="Arial"/>
          <w:i/>
          <w:iCs/>
          <w:sz w:val="22"/>
          <w:szCs w:val="22"/>
        </w:rPr>
      </w:pPr>
      <w:r w:rsidRPr="00620C0A">
        <w:rPr>
          <w:rFonts w:ascii="Arial" w:hAnsi="Arial" w:cs="Arial"/>
          <w:i/>
          <w:iCs/>
          <w:sz w:val="22"/>
          <w:szCs w:val="22"/>
        </w:rPr>
        <w:t>“With respect to the current section 1(1)(c) specifically, the Minister confirmed councils “can go further and faster than building regulations, but within the national framework”. The Minister also addressed the overall intention of clause 1(2) in the following terms:</w:t>
      </w:r>
    </w:p>
    <w:p w14:paraId="196541C5" w14:textId="77777777" w:rsidR="00620C0A" w:rsidRPr="00620C0A" w:rsidRDefault="00620C0A" w:rsidP="00CE3BAB">
      <w:pPr>
        <w:spacing w:line="360" w:lineRule="auto"/>
        <w:ind w:left="567" w:right="709"/>
        <w:jc w:val="both"/>
        <w:rPr>
          <w:rFonts w:ascii="Arial" w:hAnsi="Arial" w:cs="Arial"/>
          <w:i/>
          <w:iCs/>
          <w:sz w:val="22"/>
          <w:szCs w:val="22"/>
        </w:rPr>
      </w:pPr>
      <w:r w:rsidRPr="00620C0A">
        <w:rPr>
          <w:rFonts w:ascii="Arial" w:hAnsi="Arial" w:cs="Arial"/>
          <w:i/>
          <w:iCs/>
          <w:sz w:val="22"/>
          <w:szCs w:val="22"/>
        </w:rPr>
        <w:t>“The intention was for local authorities, in setting energy efficiency standards, to choose only those standards that have been set out or referred to in regulations made by the Secretary of State, or which are set out or endorsed in national policies or guidance issued by the Secretary of State. That approach was taken with a view to avoiding the fragmentation of building standards, which could lead to different standards applying in different areas of the country. Although supportive of the hon. Gentleman’s Bill, that was not an outcome that we wanted to achieve.””</w:t>
      </w:r>
    </w:p>
    <w:p w14:paraId="5C98E6E6" w14:textId="77777777" w:rsidR="00620C0A" w:rsidRPr="00620C0A" w:rsidRDefault="00620C0A" w:rsidP="00620C0A">
      <w:pPr>
        <w:spacing w:line="360" w:lineRule="auto"/>
        <w:jc w:val="both"/>
        <w:rPr>
          <w:rFonts w:ascii="Arial" w:hAnsi="Arial" w:cs="Arial"/>
          <w:sz w:val="22"/>
          <w:szCs w:val="22"/>
        </w:rPr>
      </w:pPr>
    </w:p>
    <w:p w14:paraId="70DEF891" w14:textId="77777777" w:rsidR="00620C0A" w:rsidRPr="00620C0A" w:rsidRDefault="00620C0A" w:rsidP="00620C0A">
      <w:pPr>
        <w:spacing w:line="360" w:lineRule="auto"/>
        <w:jc w:val="both"/>
        <w:rPr>
          <w:rFonts w:ascii="Arial" w:hAnsi="Arial" w:cs="Arial"/>
          <w:sz w:val="22"/>
          <w:szCs w:val="22"/>
        </w:rPr>
      </w:pPr>
      <w:r w:rsidRPr="00620C0A">
        <w:rPr>
          <w:rFonts w:ascii="Arial" w:hAnsi="Arial" w:cs="Arial"/>
          <w:sz w:val="22"/>
          <w:szCs w:val="22"/>
        </w:rPr>
        <w:t>It is therefore clear that the intention of the original legislation was to ensure that energy efficiency standards within local plans were to be set within the scope of building regulation to avoid a multiplicity of standard coming forward. The judgment goes on to note in paragraph 66 that the WMS does not stray from this purpose.</w:t>
      </w:r>
    </w:p>
    <w:p w14:paraId="34F2CBE9" w14:textId="77777777" w:rsidR="00620C0A" w:rsidRPr="00620C0A" w:rsidRDefault="00620C0A" w:rsidP="00620C0A">
      <w:pPr>
        <w:spacing w:line="360" w:lineRule="auto"/>
        <w:jc w:val="both"/>
        <w:rPr>
          <w:rFonts w:ascii="Arial" w:hAnsi="Arial" w:cs="Arial"/>
          <w:sz w:val="22"/>
          <w:szCs w:val="22"/>
        </w:rPr>
      </w:pPr>
    </w:p>
    <w:p w14:paraId="61857F96" w14:textId="77777777" w:rsidR="00620C0A" w:rsidRPr="00620C0A" w:rsidRDefault="00620C0A" w:rsidP="00620C0A">
      <w:pPr>
        <w:spacing w:line="360" w:lineRule="auto"/>
        <w:jc w:val="both"/>
        <w:rPr>
          <w:rFonts w:ascii="Arial" w:hAnsi="Arial" w:cs="Arial"/>
          <w:sz w:val="22"/>
          <w:szCs w:val="22"/>
        </w:rPr>
      </w:pPr>
      <w:r w:rsidRPr="00620C0A">
        <w:rPr>
          <w:rFonts w:ascii="Arial" w:hAnsi="Arial" w:cs="Arial"/>
          <w:sz w:val="22"/>
          <w:szCs w:val="22"/>
        </w:rPr>
        <w:t>It is therefore clear that that not only is the WMS compliant with legislation but also the intention of Planning and Environment Act 2008 was to ensure that any policies seeking improved standards on those set out in Building Regulations must be set within the framework of those regulations. Local plan policies which seek to apply an alternative standard would not only be inconsistent with the WMS but also with the intentions of the legislation.</w:t>
      </w:r>
    </w:p>
    <w:p w14:paraId="597C8471" w14:textId="77777777" w:rsidR="00620C0A" w:rsidRPr="00620C0A" w:rsidRDefault="00620C0A" w:rsidP="00620C0A">
      <w:pPr>
        <w:spacing w:line="360" w:lineRule="auto"/>
        <w:jc w:val="both"/>
        <w:rPr>
          <w:rFonts w:ascii="Arial" w:hAnsi="Arial" w:cs="Arial"/>
          <w:sz w:val="22"/>
          <w:szCs w:val="22"/>
        </w:rPr>
      </w:pPr>
    </w:p>
    <w:p w14:paraId="18F1D2EC" w14:textId="77777777" w:rsidR="00620C0A" w:rsidRPr="00620C0A" w:rsidRDefault="00620C0A" w:rsidP="00620C0A">
      <w:pPr>
        <w:spacing w:line="360" w:lineRule="auto"/>
        <w:jc w:val="both"/>
        <w:rPr>
          <w:rFonts w:ascii="Arial" w:hAnsi="Arial" w:cs="Arial"/>
          <w:sz w:val="22"/>
          <w:szCs w:val="22"/>
        </w:rPr>
      </w:pPr>
      <w:r w:rsidRPr="00620C0A">
        <w:rPr>
          <w:rFonts w:ascii="Arial" w:hAnsi="Arial" w:cs="Arial"/>
          <w:sz w:val="22"/>
          <w:szCs w:val="22"/>
        </w:rPr>
        <w:t xml:space="preserve">Moving to the WMS itself, the housing minister notes that “Compared to varied local standards nationally applied standards provide much-needed clarity and consistency for businesses, large </w:t>
      </w:r>
      <w:r w:rsidRPr="00620C0A">
        <w:rPr>
          <w:rFonts w:ascii="Arial" w:hAnsi="Arial" w:cs="Arial"/>
          <w:sz w:val="22"/>
          <w:szCs w:val="22"/>
        </w:rPr>
        <w:lastRenderedPageBreak/>
        <w:t>and small, to invest and prepare to build net-zero ready homes” and that local standards can “add further costs to building new homes by adding complexity and undermining economies of scale”. After noting these concerns, the 2023 WMS goes on to state that any standard that goes beyond building regulations should be rejected at examination if the LPA does not have a well-reasoned and robustly costed rationale that ensures:</w:t>
      </w:r>
    </w:p>
    <w:p w14:paraId="1035627B" w14:textId="77777777" w:rsidR="00620C0A" w:rsidRPr="00620C0A" w:rsidRDefault="00620C0A" w:rsidP="00620C0A">
      <w:pPr>
        <w:numPr>
          <w:ilvl w:val="0"/>
          <w:numId w:val="12"/>
        </w:numPr>
        <w:spacing w:line="360" w:lineRule="auto"/>
        <w:jc w:val="both"/>
        <w:rPr>
          <w:rFonts w:ascii="Arial" w:hAnsi="Arial" w:cs="Arial"/>
          <w:sz w:val="22"/>
          <w:szCs w:val="22"/>
        </w:rPr>
      </w:pPr>
      <w:r w:rsidRPr="00620C0A">
        <w:rPr>
          <w:rFonts w:ascii="Arial" w:hAnsi="Arial" w:cs="Arial"/>
          <w:sz w:val="22"/>
          <w:szCs w:val="22"/>
        </w:rPr>
        <w:t>That development remains viable, and the impact on housing supply and affordability is considered in accordance with the National Planning Policy Framework.</w:t>
      </w:r>
    </w:p>
    <w:p w14:paraId="6B0FCBBE" w14:textId="77777777" w:rsidR="00620C0A" w:rsidRPr="00620C0A" w:rsidRDefault="00620C0A" w:rsidP="00620C0A">
      <w:pPr>
        <w:numPr>
          <w:ilvl w:val="0"/>
          <w:numId w:val="12"/>
        </w:numPr>
        <w:spacing w:line="360" w:lineRule="auto"/>
        <w:jc w:val="both"/>
        <w:rPr>
          <w:rFonts w:ascii="Arial" w:hAnsi="Arial" w:cs="Arial"/>
          <w:sz w:val="22"/>
          <w:szCs w:val="22"/>
        </w:rPr>
      </w:pPr>
      <w:r w:rsidRPr="00620C0A">
        <w:rPr>
          <w:rFonts w:ascii="Arial" w:hAnsi="Arial" w:cs="Arial"/>
          <w:sz w:val="22"/>
          <w:szCs w:val="22"/>
        </w:rPr>
        <w:t>The additional requirement is expressed as a percentage uplift of a dwelling’s Target Emissions Rate (TER) calculated using a specified version of the Standard Assessment Procedure (SAP).</w:t>
      </w:r>
    </w:p>
    <w:p w14:paraId="298CE555" w14:textId="77777777" w:rsidR="00A735A3" w:rsidRDefault="00A735A3" w:rsidP="005206FF">
      <w:pPr>
        <w:spacing w:line="360" w:lineRule="auto"/>
        <w:jc w:val="both"/>
        <w:rPr>
          <w:rFonts w:ascii="Arial" w:hAnsi="Arial" w:cs="Arial"/>
          <w:sz w:val="22"/>
          <w:szCs w:val="22"/>
        </w:rPr>
      </w:pPr>
    </w:p>
    <w:p w14:paraId="14AB829B" w14:textId="308A4891" w:rsidR="00122109" w:rsidRDefault="00122109" w:rsidP="005206FF">
      <w:pPr>
        <w:spacing w:line="360" w:lineRule="auto"/>
        <w:jc w:val="both"/>
        <w:rPr>
          <w:rFonts w:ascii="Arial" w:hAnsi="Arial" w:cs="Arial"/>
          <w:b/>
          <w:bCs/>
          <w:sz w:val="22"/>
          <w:szCs w:val="22"/>
        </w:rPr>
      </w:pPr>
      <w:r w:rsidRPr="00122109">
        <w:rPr>
          <w:rFonts w:ascii="Arial" w:hAnsi="Arial" w:cs="Arial"/>
          <w:b/>
          <w:bCs/>
          <w:sz w:val="22"/>
          <w:szCs w:val="22"/>
        </w:rPr>
        <w:t xml:space="preserve">Question 21: Should we set a water efficiency target higher than the current optional national standard? </w:t>
      </w:r>
    </w:p>
    <w:p w14:paraId="44591700" w14:textId="77777777" w:rsidR="00620C0A" w:rsidRDefault="00620C0A" w:rsidP="005206FF">
      <w:pPr>
        <w:spacing w:line="360" w:lineRule="auto"/>
        <w:jc w:val="both"/>
        <w:rPr>
          <w:rFonts w:ascii="Arial" w:hAnsi="Arial" w:cs="Arial"/>
          <w:b/>
          <w:bCs/>
          <w:sz w:val="22"/>
          <w:szCs w:val="22"/>
        </w:rPr>
      </w:pPr>
    </w:p>
    <w:p w14:paraId="00E4EDD9" w14:textId="63900583" w:rsidR="00122109" w:rsidRPr="00122109" w:rsidRDefault="00122109" w:rsidP="005206FF">
      <w:pPr>
        <w:spacing w:line="360" w:lineRule="auto"/>
        <w:jc w:val="both"/>
        <w:rPr>
          <w:rFonts w:ascii="Arial" w:hAnsi="Arial" w:cs="Arial"/>
          <w:sz w:val="22"/>
          <w:szCs w:val="22"/>
        </w:rPr>
      </w:pPr>
      <w:r w:rsidRPr="00122109">
        <w:rPr>
          <w:rFonts w:ascii="Arial" w:hAnsi="Arial" w:cs="Arial"/>
          <w:sz w:val="22"/>
          <w:szCs w:val="22"/>
        </w:rPr>
        <w:t>No</w:t>
      </w:r>
      <w:r w:rsidR="00620C0A">
        <w:rPr>
          <w:rFonts w:ascii="Arial" w:hAnsi="Arial" w:cs="Arial"/>
          <w:sz w:val="22"/>
          <w:szCs w:val="22"/>
        </w:rPr>
        <w:t>.</w:t>
      </w:r>
      <w:r w:rsidR="00B42DF6">
        <w:rPr>
          <w:rFonts w:ascii="Arial" w:hAnsi="Arial" w:cs="Arial"/>
          <w:sz w:val="22"/>
          <w:szCs w:val="22"/>
        </w:rPr>
        <w:t xml:space="preserve"> HBF does </w:t>
      </w:r>
      <w:r w:rsidR="002E08F9">
        <w:rPr>
          <w:rFonts w:ascii="Arial" w:hAnsi="Arial" w:cs="Arial"/>
          <w:sz w:val="22"/>
          <w:szCs w:val="22"/>
        </w:rPr>
        <w:t>not</w:t>
      </w:r>
      <w:r w:rsidR="00B42DF6">
        <w:rPr>
          <w:rFonts w:ascii="Arial" w:hAnsi="Arial" w:cs="Arial"/>
          <w:sz w:val="22"/>
          <w:szCs w:val="22"/>
        </w:rPr>
        <w:t xml:space="preserve"> consider there to be </w:t>
      </w:r>
      <w:r w:rsidR="002E08F9">
        <w:rPr>
          <w:rFonts w:ascii="Arial" w:hAnsi="Arial" w:cs="Arial"/>
          <w:sz w:val="22"/>
          <w:szCs w:val="22"/>
        </w:rPr>
        <w:t>justification</w:t>
      </w:r>
      <w:r w:rsidR="00B42DF6">
        <w:rPr>
          <w:rFonts w:ascii="Arial" w:hAnsi="Arial" w:cs="Arial"/>
          <w:sz w:val="22"/>
          <w:szCs w:val="22"/>
        </w:rPr>
        <w:t xml:space="preserve"> for going below</w:t>
      </w:r>
      <w:r w:rsidR="002E08F9">
        <w:rPr>
          <w:rFonts w:ascii="Arial" w:hAnsi="Arial" w:cs="Arial"/>
          <w:sz w:val="22"/>
          <w:szCs w:val="22"/>
        </w:rPr>
        <w:t xml:space="preserve"> the current minimum standard of </w:t>
      </w:r>
      <w:r w:rsidR="00B42DF6" w:rsidRPr="00B42DF6">
        <w:rPr>
          <w:rFonts w:ascii="Arial" w:hAnsi="Arial" w:cs="Arial"/>
          <w:sz w:val="22"/>
          <w:szCs w:val="22"/>
        </w:rPr>
        <w:t>110 l/p/d that is allowed for through the optional technical standards set out in Planning Practice Guidance. The Council have outlined that the borough is in an area of water stress, but it does not appear that water scarcity is inhibiting the council from granting planning permissions or bringing its local plan forward</w:t>
      </w:r>
      <w:r w:rsidR="002F7CB3">
        <w:rPr>
          <w:rFonts w:ascii="Arial" w:hAnsi="Arial" w:cs="Arial"/>
          <w:sz w:val="22"/>
          <w:szCs w:val="22"/>
        </w:rPr>
        <w:t xml:space="preserve"> – the reason why lower </w:t>
      </w:r>
      <w:r w:rsidR="00D70119">
        <w:rPr>
          <w:rFonts w:ascii="Arial" w:hAnsi="Arial" w:cs="Arial"/>
          <w:sz w:val="22"/>
          <w:szCs w:val="22"/>
        </w:rPr>
        <w:t>standards</w:t>
      </w:r>
      <w:r w:rsidR="002F7CB3">
        <w:rPr>
          <w:rFonts w:ascii="Arial" w:hAnsi="Arial" w:cs="Arial"/>
          <w:sz w:val="22"/>
          <w:szCs w:val="22"/>
        </w:rPr>
        <w:t xml:space="preserve"> have been brou</w:t>
      </w:r>
      <w:r w:rsidR="00D70119">
        <w:rPr>
          <w:rFonts w:ascii="Arial" w:hAnsi="Arial" w:cs="Arial"/>
          <w:sz w:val="22"/>
          <w:szCs w:val="22"/>
        </w:rPr>
        <w:t>ght in elsewhere</w:t>
      </w:r>
      <w:r w:rsidR="00B42DF6" w:rsidRPr="00B42DF6">
        <w:rPr>
          <w:rFonts w:ascii="Arial" w:hAnsi="Arial" w:cs="Arial"/>
          <w:sz w:val="22"/>
          <w:szCs w:val="22"/>
        </w:rPr>
        <w:t>. As such the 110 l/p/d remains the appropriate requirement for new homes and there is no justification for going below this standard.</w:t>
      </w:r>
    </w:p>
    <w:p w14:paraId="27BDB104" w14:textId="77777777" w:rsidR="00122109" w:rsidRDefault="00122109" w:rsidP="005206FF">
      <w:pPr>
        <w:spacing w:line="360" w:lineRule="auto"/>
        <w:jc w:val="both"/>
        <w:rPr>
          <w:rFonts w:ascii="Arial" w:hAnsi="Arial" w:cs="Arial"/>
          <w:b/>
          <w:bCs/>
          <w:sz w:val="22"/>
          <w:szCs w:val="22"/>
        </w:rPr>
      </w:pPr>
    </w:p>
    <w:p w14:paraId="7A508BAE" w14:textId="5D56736E" w:rsidR="00CE077A" w:rsidRDefault="00CE077A" w:rsidP="005206FF">
      <w:pPr>
        <w:spacing w:line="360" w:lineRule="auto"/>
        <w:jc w:val="both"/>
        <w:rPr>
          <w:rFonts w:ascii="Arial" w:hAnsi="Arial" w:cs="Arial"/>
          <w:b/>
          <w:bCs/>
          <w:sz w:val="22"/>
          <w:szCs w:val="22"/>
        </w:rPr>
      </w:pPr>
      <w:r w:rsidRPr="00CE077A">
        <w:rPr>
          <w:rFonts w:ascii="Arial" w:hAnsi="Arial" w:cs="Arial"/>
          <w:b/>
          <w:bCs/>
          <w:sz w:val="22"/>
          <w:szCs w:val="22"/>
        </w:rPr>
        <w:t>Question 46: Should we be more ambitious with developments that provide mandatory BNG by requiring more than the 10% minimum requirement? What target would you support? 10%</w:t>
      </w:r>
      <w:r>
        <w:rPr>
          <w:rFonts w:ascii="Arial" w:hAnsi="Arial" w:cs="Arial"/>
          <w:b/>
          <w:bCs/>
          <w:sz w:val="22"/>
          <w:szCs w:val="22"/>
        </w:rPr>
        <w:t>,</w:t>
      </w:r>
      <w:r w:rsidRPr="00CE077A">
        <w:rPr>
          <w:rFonts w:ascii="Arial" w:hAnsi="Arial" w:cs="Arial"/>
          <w:b/>
          <w:bCs/>
          <w:sz w:val="22"/>
          <w:szCs w:val="22"/>
        </w:rPr>
        <w:t xml:space="preserve"> 15%</w:t>
      </w:r>
      <w:r>
        <w:rPr>
          <w:rFonts w:ascii="Arial" w:hAnsi="Arial" w:cs="Arial"/>
          <w:b/>
          <w:bCs/>
          <w:sz w:val="22"/>
          <w:szCs w:val="22"/>
        </w:rPr>
        <w:t xml:space="preserve"> or</w:t>
      </w:r>
      <w:r w:rsidRPr="00CE077A">
        <w:rPr>
          <w:rFonts w:ascii="Arial" w:hAnsi="Arial" w:cs="Arial"/>
          <w:b/>
          <w:bCs/>
          <w:sz w:val="22"/>
          <w:szCs w:val="22"/>
        </w:rPr>
        <w:t xml:space="preserve"> 20%</w:t>
      </w:r>
    </w:p>
    <w:p w14:paraId="6BBA5061" w14:textId="77777777" w:rsidR="000C5CA8" w:rsidRDefault="000C5CA8" w:rsidP="005206FF">
      <w:pPr>
        <w:spacing w:line="360" w:lineRule="auto"/>
        <w:jc w:val="both"/>
        <w:rPr>
          <w:rFonts w:ascii="Arial" w:hAnsi="Arial" w:cs="Arial"/>
          <w:b/>
          <w:bCs/>
          <w:sz w:val="22"/>
          <w:szCs w:val="22"/>
        </w:rPr>
      </w:pPr>
    </w:p>
    <w:p w14:paraId="7544476B" w14:textId="7F834674" w:rsidR="00B62A45" w:rsidRPr="00B62A45" w:rsidRDefault="00B62A45" w:rsidP="00B62A45">
      <w:pPr>
        <w:spacing w:line="360" w:lineRule="auto"/>
        <w:jc w:val="both"/>
        <w:rPr>
          <w:rFonts w:ascii="Arial" w:hAnsi="Arial" w:cs="Arial"/>
          <w:sz w:val="22"/>
          <w:szCs w:val="22"/>
        </w:rPr>
      </w:pPr>
      <w:r>
        <w:rPr>
          <w:rFonts w:ascii="Arial" w:hAnsi="Arial" w:cs="Arial"/>
          <w:sz w:val="22"/>
          <w:szCs w:val="22"/>
        </w:rPr>
        <w:t xml:space="preserve">HBF considers 10% to be sufficient to ensure the impact of </w:t>
      </w:r>
      <w:r w:rsidR="004E5CDE">
        <w:rPr>
          <w:rFonts w:ascii="Arial" w:hAnsi="Arial" w:cs="Arial"/>
          <w:sz w:val="22"/>
          <w:szCs w:val="22"/>
        </w:rPr>
        <w:t>development</w:t>
      </w:r>
      <w:r>
        <w:rPr>
          <w:rFonts w:ascii="Arial" w:hAnsi="Arial" w:cs="Arial"/>
          <w:sz w:val="22"/>
          <w:szCs w:val="22"/>
        </w:rPr>
        <w:t xml:space="preserve"> is not only mitigated against but that it leaves a positive </w:t>
      </w:r>
      <w:r w:rsidR="004E5CDE">
        <w:rPr>
          <w:rFonts w:ascii="Arial" w:hAnsi="Arial" w:cs="Arial"/>
          <w:sz w:val="22"/>
          <w:szCs w:val="22"/>
        </w:rPr>
        <w:t xml:space="preserve">impact on biodiversity. </w:t>
      </w:r>
      <w:r w:rsidRPr="00B62A45">
        <w:rPr>
          <w:rFonts w:ascii="Arial" w:hAnsi="Arial" w:cs="Arial"/>
          <w:sz w:val="22"/>
          <w:szCs w:val="22"/>
        </w:rPr>
        <w:t xml:space="preserve">The latest guidance published by Government </w:t>
      </w:r>
      <w:r w:rsidR="004E5CDE">
        <w:rPr>
          <w:rFonts w:ascii="Arial" w:hAnsi="Arial" w:cs="Arial"/>
          <w:sz w:val="22"/>
          <w:szCs w:val="22"/>
        </w:rPr>
        <w:t>supports this po</w:t>
      </w:r>
      <w:r w:rsidR="00D030DE">
        <w:rPr>
          <w:rFonts w:ascii="Arial" w:hAnsi="Arial" w:cs="Arial"/>
          <w:sz w:val="22"/>
          <w:szCs w:val="22"/>
        </w:rPr>
        <w:t xml:space="preserve">sition stating </w:t>
      </w:r>
      <w:r w:rsidR="00A01608">
        <w:rPr>
          <w:rFonts w:ascii="Arial" w:hAnsi="Arial" w:cs="Arial"/>
          <w:sz w:val="22"/>
          <w:szCs w:val="22"/>
        </w:rPr>
        <w:t>in paragraph</w:t>
      </w:r>
      <w:r w:rsidR="00D030DE">
        <w:rPr>
          <w:rFonts w:ascii="Arial" w:hAnsi="Arial" w:cs="Arial"/>
          <w:sz w:val="22"/>
          <w:szCs w:val="22"/>
        </w:rPr>
        <w:t xml:space="preserve"> </w:t>
      </w:r>
      <w:r w:rsidR="00A01608">
        <w:rPr>
          <w:rFonts w:ascii="Arial" w:hAnsi="Arial" w:cs="Arial"/>
          <w:sz w:val="22"/>
          <w:szCs w:val="22"/>
        </w:rPr>
        <w:t>74-006 of PPG</w:t>
      </w:r>
      <w:r w:rsidRPr="00B62A45">
        <w:rPr>
          <w:rFonts w:ascii="Arial" w:hAnsi="Arial" w:cs="Arial"/>
          <w:sz w:val="22"/>
          <w:szCs w:val="22"/>
        </w:rPr>
        <w:t>:</w:t>
      </w:r>
    </w:p>
    <w:p w14:paraId="5774C35D" w14:textId="77777777" w:rsidR="00B62A45" w:rsidRPr="00B62A45" w:rsidRDefault="00B62A45" w:rsidP="00B62A45">
      <w:pPr>
        <w:spacing w:line="360" w:lineRule="auto"/>
        <w:jc w:val="both"/>
        <w:rPr>
          <w:rFonts w:ascii="Arial" w:hAnsi="Arial" w:cs="Arial"/>
          <w:sz w:val="22"/>
          <w:szCs w:val="22"/>
        </w:rPr>
      </w:pPr>
    </w:p>
    <w:p w14:paraId="3577AB6A" w14:textId="77777777" w:rsidR="00B62A45" w:rsidRPr="00B62A45" w:rsidRDefault="00B62A45" w:rsidP="00B62A45">
      <w:pPr>
        <w:spacing w:line="360" w:lineRule="auto"/>
        <w:jc w:val="both"/>
        <w:rPr>
          <w:rFonts w:ascii="Arial" w:hAnsi="Arial" w:cs="Arial"/>
          <w:sz w:val="22"/>
          <w:szCs w:val="22"/>
        </w:rPr>
      </w:pPr>
      <w:r w:rsidRPr="00B62A45">
        <w:rPr>
          <w:rFonts w:ascii="Arial" w:hAnsi="Arial" w:cs="Arial"/>
          <w:sz w:val="22"/>
          <w:szCs w:val="22"/>
        </w:rPr>
        <w:t xml:space="preserve"> “</w:t>
      </w:r>
      <w:r w:rsidRPr="00A01608">
        <w:rPr>
          <w:rFonts w:ascii="Arial" w:hAnsi="Arial" w:cs="Arial"/>
          <w:i/>
          <w:iCs/>
          <w:sz w:val="22"/>
          <w:szCs w:val="22"/>
        </w:rPr>
        <w:t>… plan-makers should not seek a higher percentage than the statutory objective of 10% biodiversity net gain, either on an area-wide basis or for specific allocations for development unless justified. To justify such policies, they will need to be evidenced including as to local need for a higher percentage, local opportunities for a higher percentage and any impacts on viability for development. Consideration will also need to be given to how the policy will be implemented</w:t>
      </w:r>
      <w:r w:rsidRPr="00B62A45">
        <w:rPr>
          <w:rFonts w:ascii="Arial" w:hAnsi="Arial" w:cs="Arial"/>
          <w:sz w:val="22"/>
          <w:szCs w:val="22"/>
        </w:rPr>
        <w:t>”.</w:t>
      </w:r>
    </w:p>
    <w:p w14:paraId="4AF7D92C" w14:textId="77777777" w:rsidR="00B62A45" w:rsidRPr="00B62A45" w:rsidRDefault="00B62A45" w:rsidP="00B62A45">
      <w:pPr>
        <w:spacing w:line="360" w:lineRule="auto"/>
        <w:jc w:val="both"/>
        <w:rPr>
          <w:rFonts w:ascii="Arial" w:hAnsi="Arial" w:cs="Arial"/>
          <w:sz w:val="22"/>
          <w:szCs w:val="22"/>
        </w:rPr>
      </w:pPr>
    </w:p>
    <w:p w14:paraId="38ABB0F9" w14:textId="03F543D3" w:rsidR="00CE077A" w:rsidRPr="00B62A45" w:rsidRDefault="00B62A45" w:rsidP="00B62A45">
      <w:pPr>
        <w:spacing w:line="360" w:lineRule="auto"/>
        <w:jc w:val="both"/>
        <w:rPr>
          <w:rFonts w:ascii="Arial" w:hAnsi="Arial" w:cs="Arial"/>
          <w:sz w:val="22"/>
          <w:szCs w:val="22"/>
        </w:rPr>
      </w:pPr>
      <w:r w:rsidRPr="00B62A45">
        <w:rPr>
          <w:rFonts w:ascii="Arial" w:hAnsi="Arial" w:cs="Arial"/>
          <w:sz w:val="22"/>
          <w:szCs w:val="22"/>
        </w:rPr>
        <w:lastRenderedPageBreak/>
        <w:t>It is important to note that</w:t>
      </w:r>
      <w:r w:rsidR="00D47416">
        <w:rPr>
          <w:rFonts w:ascii="Arial" w:hAnsi="Arial" w:cs="Arial"/>
          <w:sz w:val="22"/>
          <w:szCs w:val="22"/>
        </w:rPr>
        <w:t xml:space="preserve"> PPG clearly outlines that</w:t>
      </w:r>
      <w:r w:rsidRPr="00B62A45">
        <w:rPr>
          <w:rFonts w:ascii="Arial" w:hAnsi="Arial" w:cs="Arial"/>
          <w:sz w:val="22"/>
          <w:szCs w:val="22"/>
        </w:rPr>
        <w:t xml:space="preserve"> </w:t>
      </w:r>
      <w:r w:rsidR="00D47416">
        <w:rPr>
          <w:rFonts w:ascii="Arial" w:hAnsi="Arial" w:cs="Arial"/>
          <w:sz w:val="22"/>
          <w:szCs w:val="22"/>
        </w:rPr>
        <w:t>the</w:t>
      </w:r>
      <w:r w:rsidRPr="00B62A45">
        <w:rPr>
          <w:rFonts w:ascii="Arial" w:hAnsi="Arial" w:cs="Arial"/>
          <w:sz w:val="22"/>
          <w:szCs w:val="22"/>
        </w:rPr>
        <w:t xml:space="preserve"> local plan should not seek a higher requirement. This is different to a permissive policy allowing local plans to seek a higher level of BNG where justified, and the HBF would argue that it should be considered a high bar with regard to the evidence required to justify such a policy. There must be very robust evidence that the area is significantly worse than the country as whole and that this decline is directly related to the new development being rather than for example changes in agricultural practices or industrial pollution. It is not sufficiently robust to highlight declines in species that whilst important are not necessarily as a result of new homes being built.  </w:t>
      </w:r>
    </w:p>
    <w:p w14:paraId="45ADC61E" w14:textId="77777777" w:rsidR="00D70119" w:rsidRDefault="00D70119" w:rsidP="005206FF">
      <w:pPr>
        <w:spacing w:line="360" w:lineRule="auto"/>
        <w:jc w:val="both"/>
        <w:rPr>
          <w:rFonts w:ascii="Arial" w:hAnsi="Arial" w:cs="Arial"/>
          <w:b/>
          <w:bCs/>
          <w:sz w:val="22"/>
          <w:szCs w:val="22"/>
        </w:rPr>
      </w:pPr>
    </w:p>
    <w:p w14:paraId="70340F05" w14:textId="4CD39120" w:rsidR="00D03C3A" w:rsidRDefault="00D03C3A" w:rsidP="005206FF">
      <w:pPr>
        <w:spacing w:line="360" w:lineRule="auto"/>
        <w:jc w:val="both"/>
        <w:rPr>
          <w:rFonts w:ascii="Arial" w:hAnsi="Arial" w:cs="Arial"/>
          <w:b/>
          <w:bCs/>
          <w:sz w:val="22"/>
          <w:szCs w:val="22"/>
        </w:rPr>
      </w:pPr>
      <w:r w:rsidRPr="00D03C3A">
        <w:rPr>
          <w:rFonts w:ascii="Arial" w:hAnsi="Arial" w:cs="Arial"/>
          <w:b/>
          <w:bCs/>
          <w:sz w:val="22"/>
          <w:szCs w:val="22"/>
        </w:rPr>
        <w:t>Question 47:  Please indicate whether you support providing off-site BNG on a</w:t>
      </w:r>
      <w:r>
        <w:rPr>
          <w:rFonts w:ascii="Arial" w:hAnsi="Arial" w:cs="Arial"/>
          <w:b/>
          <w:bCs/>
          <w:sz w:val="22"/>
          <w:szCs w:val="22"/>
        </w:rPr>
        <w:t xml:space="preserve"> </w:t>
      </w:r>
      <w:r w:rsidRPr="00D03C3A">
        <w:rPr>
          <w:rFonts w:ascii="Arial" w:hAnsi="Arial" w:cs="Arial"/>
          <w:b/>
          <w:bCs/>
          <w:sz w:val="22"/>
          <w:szCs w:val="22"/>
        </w:rPr>
        <w:t xml:space="preserve">Registered Site that is: </w:t>
      </w:r>
    </w:p>
    <w:p w14:paraId="115AA8AD" w14:textId="22C37A53" w:rsidR="00D03C3A" w:rsidRPr="00D03C3A" w:rsidRDefault="00D03C3A" w:rsidP="005206FF">
      <w:pPr>
        <w:pStyle w:val="ListParagraph"/>
        <w:numPr>
          <w:ilvl w:val="0"/>
          <w:numId w:val="11"/>
        </w:numPr>
        <w:spacing w:line="360" w:lineRule="auto"/>
        <w:jc w:val="both"/>
        <w:rPr>
          <w:rFonts w:ascii="Arial" w:hAnsi="Arial" w:cs="Arial"/>
          <w:b/>
          <w:bCs/>
        </w:rPr>
      </w:pPr>
      <w:r w:rsidRPr="00D03C3A">
        <w:rPr>
          <w:rFonts w:ascii="Arial" w:hAnsi="Arial" w:cs="Arial"/>
          <w:b/>
          <w:bCs/>
        </w:rPr>
        <w:t xml:space="preserve">as close as possible to the development site itself </w:t>
      </w:r>
    </w:p>
    <w:p w14:paraId="32B5B62F" w14:textId="15462137" w:rsidR="00D03C3A" w:rsidRPr="00D03C3A" w:rsidRDefault="00D03C3A" w:rsidP="005206FF">
      <w:pPr>
        <w:pStyle w:val="ListParagraph"/>
        <w:numPr>
          <w:ilvl w:val="0"/>
          <w:numId w:val="11"/>
        </w:numPr>
        <w:spacing w:line="360" w:lineRule="auto"/>
        <w:jc w:val="both"/>
        <w:rPr>
          <w:rFonts w:ascii="Arial" w:hAnsi="Arial" w:cs="Arial"/>
          <w:b/>
          <w:bCs/>
        </w:rPr>
      </w:pPr>
      <w:r w:rsidRPr="00D03C3A">
        <w:rPr>
          <w:rFonts w:ascii="Arial" w:hAnsi="Arial" w:cs="Arial"/>
          <w:b/>
          <w:bCs/>
        </w:rPr>
        <w:t xml:space="preserve">away from the site but still within the Brighton &amp; Hove area </w:t>
      </w:r>
    </w:p>
    <w:p w14:paraId="439E90FB" w14:textId="4A5F90E1" w:rsidR="00D03C3A" w:rsidRPr="00D03C3A" w:rsidRDefault="00D03C3A" w:rsidP="005206FF">
      <w:pPr>
        <w:pStyle w:val="ListParagraph"/>
        <w:numPr>
          <w:ilvl w:val="0"/>
          <w:numId w:val="11"/>
        </w:numPr>
        <w:spacing w:line="360" w:lineRule="auto"/>
        <w:jc w:val="both"/>
        <w:rPr>
          <w:rFonts w:ascii="Arial" w:hAnsi="Arial" w:cs="Arial"/>
          <w:b/>
          <w:bCs/>
        </w:rPr>
      </w:pPr>
      <w:r w:rsidRPr="00D03C3A">
        <w:rPr>
          <w:rFonts w:ascii="Arial" w:hAnsi="Arial" w:cs="Arial"/>
          <w:b/>
          <w:bCs/>
        </w:rPr>
        <w:t xml:space="preserve">away from the site in a location where wider ecological benefits can be achieved </w:t>
      </w:r>
    </w:p>
    <w:p w14:paraId="1911B598" w14:textId="0C12DAC6" w:rsidR="00D03C3A" w:rsidRPr="00D03C3A" w:rsidRDefault="00D03C3A" w:rsidP="005206FF">
      <w:pPr>
        <w:pStyle w:val="ListParagraph"/>
        <w:numPr>
          <w:ilvl w:val="0"/>
          <w:numId w:val="11"/>
        </w:numPr>
        <w:spacing w:line="360" w:lineRule="auto"/>
        <w:jc w:val="both"/>
        <w:rPr>
          <w:rFonts w:ascii="Arial" w:hAnsi="Arial" w:cs="Arial"/>
          <w:b/>
          <w:bCs/>
        </w:rPr>
      </w:pPr>
      <w:r w:rsidRPr="00D03C3A">
        <w:rPr>
          <w:rFonts w:ascii="Arial" w:hAnsi="Arial" w:cs="Arial"/>
          <w:b/>
          <w:bCs/>
        </w:rPr>
        <w:t xml:space="preserve">across a wider area, for example within the Sussex Living Coast Biosphere area </w:t>
      </w:r>
    </w:p>
    <w:p w14:paraId="5EA8E7DB" w14:textId="577058FE" w:rsidR="00D03C3A" w:rsidRPr="00D03C3A" w:rsidRDefault="00D03C3A" w:rsidP="005206FF">
      <w:pPr>
        <w:pStyle w:val="ListParagraph"/>
        <w:numPr>
          <w:ilvl w:val="0"/>
          <w:numId w:val="11"/>
        </w:numPr>
        <w:spacing w:line="360" w:lineRule="auto"/>
        <w:jc w:val="both"/>
        <w:rPr>
          <w:rFonts w:ascii="Arial" w:hAnsi="Arial" w:cs="Arial"/>
          <w:b/>
          <w:bCs/>
        </w:rPr>
      </w:pPr>
      <w:r w:rsidRPr="00D03C3A">
        <w:rPr>
          <w:rFonts w:ascii="Arial" w:hAnsi="Arial" w:cs="Arial"/>
          <w:b/>
          <w:bCs/>
        </w:rPr>
        <w:t xml:space="preserve">Improving the natural environment  </w:t>
      </w:r>
    </w:p>
    <w:p w14:paraId="27943839" w14:textId="699103CF" w:rsidR="00D03C3A" w:rsidRDefault="00D03C3A" w:rsidP="005206FF">
      <w:pPr>
        <w:spacing w:line="360" w:lineRule="auto"/>
        <w:jc w:val="both"/>
        <w:rPr>
          <w:rFonts w:ascii="Arial" w:hAnsi="Arial" w:cs="Arial"/>
          <w:sz w:val="22"/>
          <w:szCs w:val="22"/>
        </w:rPr>
      </w:pPr>
    </w:p>
    <w:p w14:paraId="3154F3D1" w14:textId="15D54E61" w:rsidR="00272FE7" w:rsidRDefault="00AD5ACF" w:rsidP="005206FF">
      <w:pPr>
        <w:spacing w:line="360" w:lineRule="auto"/>
        <w:jc w:val="both"/>
        <w:rPr>
          <w:rFonts w:ascii="Arial" w:hAnsi="Arial" w:cs="Arial"/>
          <w:sz w:val="22"/>
          <w:szCs w:val="22"/>
        </w:rPr>
      </w:pPr>
      <w:r>
        <w:rPr>
          <w:rFonts w:ascii="Arial" w:hAnsi="Arial" w:cs="Arial"/>
          <w:sz w:val="22"/>
          <w:szCs w:val="22"/>
        </w:rPr>
        <w:t xml:space="preserve">HBF do not consider it necessary to state where offsite gains should be delivered </w:t>
      </w:r>
      <w:r w:rsidR="00602560">
        <w:rPr>
          <w:rFonts w:ascii="Arial" w:hAnsi="Arial" w:cs="Arial"/>
          <w:sz w:val="22"/>
          <w:szCs w:val="22"/>
        </w:rPr>
        <w:t>given that th</w:t>
      </w:r>
      <w:r w:rsidR="007E4C29">
        <w:rPr>
          <w:rFonts w:ascii="Arial" w:hAnsi="Arial" w:cs="Arial"/>
          <w:sz w:val="22"/>
          <w:szCs w:val="22"/>
        </w:rPr>
        <w:t xml:space="preserve">is is already accounted for as part of </w:t>
      </w:r>
      <w:r w:rsidR="00EA34F7">
        <w:rPr>
          <w:rFonts w:ascii="Arial" w:hAnsi="Arial" w:cs="Arial"/>
          <w:sz w:val="22"/>
          <w:szCs w:val="22"/>
        </w:rPr>
        <w:t xml:space="preserve">BNNG </w:t>
      </w:r>
      <w:r w:rsidR="00EB567C">
        <w:rPr>
          <w:rFonts w:ascii="Arial" w:hAnsi="Arial" w:cs="Arial"/>
          <w:sz w:val="22"/>
          <w:szCs w:val="22"/>
        </w:rPr>
        <w:t>Metric</w:t>
      </w:r>
      <w:r w:rsidR="00EA34F7">
        <w:rPr>
          <w:rFonts w:ascii="Arial" w:hAnsi="Arial" w:cs="Arial"/>
          <w:sz w:val="22"/>
          <w:szCs w:val="22"/>
        </w:rPr>
        <w:t xml:space="preserve"> through the Spatial Risk </w:t>
      </w:r>
      <w:r w:rsidR="0037616A">
        <w:rPr>
          <w:rFonts w:ascii="Arial" w:hAnsi="Arial" w:cs="Arial"/>
          <w:sz w:val="22"/>
          <w:szCs w:val="22"/>
        </w:rPr>
        <w:t>Multiplier</w:t>
      </w:r>
      <w:r w:rsidR="00EA34F7">
        <w:rPr>
          <w:rFonts w:ascii="Arial" w:hAnsi="Arial" w:cs="Arial"/>
          <w:sz w:val="22"/>
          <w:szCs w:val="22"/>
        </w:rPr>
        <w:t>. Thi</w:t>
      </w:r>
      <w:r w:rsidR="0037616A">
        <w:rPr>
          <w:rFonts w:ascii="Arial" w:hAnsi="Arial" w:cs="Arial"/>
          <w:sz w:val="22"/>
          <w:szCs w:val="22"/>
        </w:rPr>
        <w:t xml:space="preserve">s </w:t>
      </w:r>
      <w:r w:rsidR="002569B1" w:rsidRPr="002569B1">
        <w:rPr>
          <w:rFonts w:ascii="Arial" w:hAnsi="Arial" w:cs="Arial"/>
          <w:sz w:val="22"/>
          <w:szCs w:val="22"/>
        </w:rPr>
        <w:t>imposes unit penalties the farther the purchased units are from the original development site</w:t>
      </w:r>
      <w:r w:rsidR="002569B1">
        <w:rPr>
          <w:rFonts w:ascii="Arial" w:hAnsi="Arial" w:cs="Arial"/>
          <w:sz w:val="22"/>
          <w:szCs w:val="22"/>
        </w:rPr>
        <w:t xml:space="preserve"> </w:t>
      </w:r>
      <w:r w:rsidR="00FB7989">
        <w:rPr>
          <w:rFonts w:ascii="Arial" w:hAnsi="Arial" w:cs="Arial"/>
          <w:sz w:val="22"/>
          <w:szCs w:val="22"/>
        </w:rPr>
        <w:t xml:space="preserve">in order to encourage the </w:t>
      </w:r>
      <w:r w:rsidR="00D56762">
        <w:rPr>
          <w:rFonts w:ascii="Arial" w:hAnsi="Arial" w:cs="Arial"/>
          <w:sz w:val="22"/>
          <w:szCs w:val="22"/>
        </w:rPr>
        <w:t>delivery</w:t>
      </w:r>
      <w:r w:rsidR="00FB7989">
        <w:rPr>
          <w:rFonts w:ascii="Arial" w:hAnsi="Arial" w:cs="Arial"/>
          <w:sz w:val="22"/>
          <w:szCs w:val="22"/>
        </w:rPr>
        <w:t xml:space="preserve"> of net gains closer to the site. Given that there are already financial </w:t>
      </w:r>
      <w:r w:rsidR="00A16523">
        <w:rPr>
          <w:rFonts w:ascii="Arial" w:hAnsi="Arial" w:cs="Arial"/>
          <w:sz w:val="22"/>
          <w:szCs w:val="22"/>
        </w:rPr>
        <w:t xml:space="preserve">incentives to </w:t>
      </w:r>
      <w:r w:rsidR="00D56762">
        <w:rPr>
          <w:rFonts w:ascii="Arial" w:hAnsi="Arial" w:cs="Arial"/>
          <w:sz w:val="22"/>
          <w:szCs w:val="22"/>
        </w:rPr>
        <w:t>deliver</w:t>
      </w:r>
      <w:r w:rsidR="00A16523">
        <w:rPr>
          <w:rFonts w:ascii="Arial" w:hAnsi="Arial" w:cs="Arial"/>
          <w:sz w:val="22"/>
          <w:szCs w:val="22"/>
        </w:rPr>
        <w:t xml:space="preserve"> offsite gains as </w:t>
      </w:r>
      <w:r w:rsidR="00D56762">
        <w:rPr>
          <w:rFonts w:ascii="Arial" w:hAnsi="Arial" w:cs="Arial"/>
          <w:sz w:val="22"/>
          <w:szCs w:val="22"/>
        </w:rPr>
        <w:t>close</w:t>
      </w:r>
      <w:r w:rsidR="00A16523">
        <w:rPr>
          <w:rFonts w:ascii="Arial" w:hAnsi="Arial" w:cs="Arial"/>
          <w:sz w:val="22"/>
          <w:szCs w:val="22"/>
        </w:rPr>
        <w:t xml:space="preserve"> as possible to the development it is not </w:t>
      </w:r>
      <w:r w:rsidR="00D56762">
        <w:rPr>
          <w:rFonts w:ascii="Arial" w:hAnsi="Arial" w:cs="Arial"/>
          <w:sz w:val="22"/>
          <w:szCs w:val="22"/>
        </w:rPr>
        <w:t xml:space="preserve">necessary to set this out in the local plan. </w:t>
      </w:r>
    </w:p>
    <w:p w14:paraId="3C00E196" w14:textId="59B62A22" w:rsidR="000D2FD4" w:rsidRDefault="000D2FD4" w:rsidP="005206FF">
      <w:pPr>
        <w:spacing w:line="360" w:lineRule="auto"/>
        <w:jc w:val="both"/>
        <w:rPr>
          <w:rFonts w:ascii="Arial" w:hAnsi="Arial" w:cs="Arial"/>
          <w:sz w:val="22"/>
          <w:szCs w:val="22"/>
        </w:rPr>
      </w:pPr>
    </w:p>
    <w:p w14:paraId="42F44229" w14:textId="5EB3C7E8" w:rsidR="000D2FD4" w:rsidRPr="0003494E" w:rsidRDefault="000D2FD4" w:rsidP="005206FF">
      <w:pPr>
        <w:spacing w:line="360" w:lineRule="auto"/>
        <w:jc w:val="both"/>
        <w:rPr>
          <w:rFonts w:ascii="Arial" w:hAnsi="Arial" w:cs="Arial"/>
          <w:sz w:val="22"/>
          <w:szCs w:val="22"/>
        </w:rPr>
      </w:pPr>
      <w:r>
        <w:rPr>
          <w:rFonts w:ascii="Arial" w:hAnsi="Arial" w:cs="Arial"/>
          <w:sz w:val="22"/>
          <w:szCs w:val="22"/>
        </w:rPr>
        <w:t xml:space="preserve">HBF </w:t>
      </w:r>
      <w:r w:rsidR="00FA2AA6">
        <w:rPr>
          <w:rFonts w:ascii="Arial" w:hAnsi="Arial" w:cs="Arial"/>
          <w:sz w:val="22"/>
          <w:szCs w:val="22"/>
        </w:rPr>
        <w:t>would</w:t>
      </w:r>
      <w:r>
        <w:rPr>
          <w:rFonts w:ascii="Arial" w:hAnsi="Arial" w:cs="Arial"/>
          <w:sz w:val="22"/>
          <w:szCs w:val="22"/>
        </w:rPr>
        <w:t xml:space="preserve"> instead encourage the council to</w:t>
      </w:r>
      <w:r w:rsidR="00FA2AA6">
        <w:rPr>
          <w:rFonts w:ascii="Arial" w:hAnsi="Arial" w:cs="Arial"/>
          <w:sz w:val="22"/>
          <w:szCs w:val="22"/>
        </w:rPr>
        <w:t xml:space="preserve"> ensure that the delivery of BNG is co-ordinated through the Local Nature Recovery Strategy </w:t>
      </w:r>
      <w:r w:rsidR="00266949">
        <w:rPr>
          <w:rFonts w:ascii="Arial" w:hAnsi="Arial" w:cs="Arial"/>
          <w:sz w:val="22"/>
          <w:szCs w:val="22"/>
        </w:rPr>
        <w:t xml:space="preserve">to allow offsite </w:t>
      </w:r>
      <w:r w:rsidR="009F1E4B">
        <w:rPr>
          <w:rFonts w:ascii="Arial" w:hAnsi="Arial" w:cs="Arial"/>
          <w:sz w:val="22"/>
          <w:szCs w:val="22"/>
        </w:rPr>
        <w:t xml:space="preserve">gains to be delivered in locations that will </w:t>
      </w:r>
      <w:r w:rsidR="00D93731">
        <w:rPr>
          <w:rFonts w:ascii="Arial" w:hAnsi="Arial" w:cs="Arial"/>
          <w:sz w:val="22"/>
          <w:szCs w:val="22"/>
        </w:rPr>
        <w:t>maximise</w:t>
      </w:r>
      <w:r w:rsidR="009F1E4B">
        <w:rPr>
          <w:rFonts w:ascii="Arial" w:hAnsi="Arial" w:cs="Arial"/>
          <w:sz w:val="22"/>
          <w:szCs w:val="22"/>
        </w:rPr>
        <w:t xml:space="preserve"> the </w:t>
      </w:r>
      <w:r w:rsidR="00D93731">
        <w:rPr>
          <w:rFonts w:ascii="Arial" w:hAnsi="Arial" w:cs="Arial"/>
          <w:sz w:val="22"/>
          <w:szCs w:val="22"/>
        </w:rPr>
        <w:t>effectiveness</w:t>
      </w:r>
      <w:r w:rsidR="009F1E4B">
        <w:rPr>
          <w:rFonts w:ascii="Arial" w:hAnsi="Arial" w:cs="Arial"/>
          <w:sz w:val="22"/>
          <w:szCs w:val="22"/>
        </w:rPr>
        <w:t xml:space="preserve"> of any </w:t>
      </w:r>
      <w:r w:rsidR="00D93731">
        <w:rPr>
          <w:rFonts w:ascii="Arial" w:hAnsi="Arial" w:cs="Arial"/>
          <w:sz w:val="22"/>
          <w:szCs w:val="22"/>
        </w:rPr>
        <w:t>contribution</w:t>
      </w:r>
      <w:r w:rsidR="00F071F0">
        <w:rPr>
          <w:rFonts w:ascii="Arial" w:hAnsi="Arial" w:cs="Arial"/>
          <w:sz w:val="22"/>
          <w:szCs w:val="22"/>
        </w:rPr>
        <w:t>s for nature</w:t>
      </w:r>
      <w:r w:rsidR="00946797">
        <w:rPr>
          <w:rFonts w:ascii="Arial" w:hAnsi="Arial" w:cs="Arial"/>
          <w:sz w:val="22"/>
          <w:szCs w:val="22"/>
        </w:rPr>
        <w:t xml:space="preserve"> recovery where it is most needed.</w:t>
      </w:r>
    </w:p>
    <w:p w14:paraId="446E570A" w14:textId="77777777" w:rsidR="00D03C3A" w:rsidRDefault="00D03C3A" w:rsidP="005206FF">
      <w:pPr>
        <w:spacing w:line="360" w:lineRule="auto"/>
        <w:jc w:val="both"/>
        <w:rPr>
          <w:rFonts w:ascii="Arial" w:hAnsi="Arial" w:cs="Arial"/>
          <w:b/>
          <w:bCs/>
          <w:sz w:val="22"/>
          <w:szCs w:val="22"/>
        </w:rPr>
      </w:pPr>
    </w:p>
    <w:p w14:paraId="17AC278D" w14:textId="572B71D8" w:rsidR="00187E2A" w:rsidRDefault="00187E2A" w:rsidP="005206FF">
      <w:pPr>
        <w:spacing w:line="360" w:lineRule="auto"/>
        <w:jc w:val="both"/>
        <w:rPr>
          <w:rFonts w:ascii="Arial" w:hAnsi="Arial" w:cs="Arial"/>
          <w:b/>
          <w:bCs/>
          <w:sz w:val="22"/>
          <w:szCs w:val="22"/>
        </w:rPr>
      </w:pPr>
      <w:r w:rsidRPr="00187E2A">
        <w:rPr>
          <w:rFonts w:ascii="Arial" w:hAnsi="Arial" w:cs="Arial"/>
          <w:b/>
          <w:bCs/>
          <w:sz w:val="22"/>
          <w:szCs w:val="22"/>
        </w:rPr>
        <w:t>Question 48: Do you think we should use a target to increase the amount of green infrastructure provided by larger developments?</w:t>
      </w:r>
    </w:p>
    <w:p w14:paraId="0483EC2F" w14:textId="77777777" w:rsidR="00187E2A" w:rsidRDefault="00187E2A" w:rsidP="005206FF">
      <w:pPr>
        <w:spacing w:line="360" w:lineRule="auto"/>
        <w:jc w:val="both"/>
        <w:rPr>
          <w:rFonts w:ascii="Arial" w:hAnsi="Arial" w:cs="Arial"/>
          <w:b/>
          <w:bCs/>
          <w:sz w:val="22"/>
          <w:szCs w:val="22"/>
        </w:rPr>
      </w:pPr>
    </w:p>
    <w:p w14:paraId="648042D3" w14:textId="57EE71E7" w:rsidR="00187E2A" w:rsidRPr="00187E2A" w:rsidRDefault="00F95FE9" w:rsidP="005206FF">
      <w:pPr>
        <w:spacing w:line="360" w:lineRule="auto"/>
        <w:jc w:val="both"/>
        <w:rPr>
          <w:rFonts w:ascii="Arial" w:hAnsi="Arial" w:cs="Arial"/>
          <w:sz w:val="22"/>
          <w:szCs w:val="22"/>
        </w:rPr>
      </w:pPr>
      <w:r>
        <w:rPr>
          <w:rFonts w:ascii="Arial" w:hAnsi="Arial" w:cs="Arial"/>
          <w:sz w:val="22"/>
          <w:szCs w:val="22"/>
        </w:rPr>
        <w:t xml:space="preserve">HBF does not consider </w:t>
      </w:r>
      <w:r w:rsidR="00A6272F">
        <w:rPr>
          <w:rFonts w:ascii="Arial" w:hAnsi="Arial" w:cs="Arial"/>
          <w:sz w:val="22"/>
          <w:szCs w:val="22"/>
        </w:rPr>
        <w:t>it</w:t>
      </w:r>
      <w:r>
        <w:rPr>
          <w:rFonts w:ascii="Arial" w:hAnsi="Arial" w:cs="Arial"/>
          <w:sz w:val="22"/>
          <w:szCs w:val="22"/>
        </w:rPr>
        <w:t xml:space="preserve"> necessary to set a specific target </w:t>
      </w:r>
      <w:r w:rsidR="00164FFD">
        <w:rPr>
          <w:rFonts w:ascii="Arial" w:hAnsi="Arial" w:cs="Arial"/>
          <w:sz w:val="22"/>
          <w:szCs w:val="22"/>
        </w:rPr>
        <w:t xml:space="preserve">using the Urban Greening Factor. The requirement to </w:t>
      </w:r>
      <w:r w:rsidR="0071507E">
        <w:rPr>
          <w:rFonts w:ascii="Arial" w:hAnsi="Arial" w:cs="Arial"/>
          <w:sz w:val="22"/>
          <w:szCs w:val="22"/>
        </w:rPr>
        <w:t xml:space="preserve">green </w:t>
      </w:r>
      <w:r w:rsidR="00A6272F">
        <w:rPr>
          <w:rFonts w:ascii="Arial" w:hAnsi="Arial" w:cs="Arial"/>
          <w:sz w:val="22"/>
          <w:szCs w:val="22"/>
        </w:rPr>
        <w:t>infrastructure</w:t>
      </w:r>
      <w:r w:rsidR="0071507E">
        <w:rPr>
          <w:rFonts w:ascii="Arial" w:hAnsi="Arial" w:cs="Arial"/>
          <w:sz w:val="22"/>
          <w:szCs w:val="22"/>
        </w:rPr>
        <w:t xml:space="preserve"> as part</w:t>
      </w:r>
      <w:r w:rsidR="00A6272F">
        <w:rPr>
          <w:rFonts w:ascii="Arial" w:hAnsi="Arial" w:cs="Arial"/>
          <w:sz w:val="22"/>
          <w:szCs w:val="22"/>
        </w:rPr>
        <w:t xml:space="preserve"> of</w:t>
      </w:r>
      <w:r w:rsidR="0071507E">
        <w:rPr>
          <w:rFonts w:ascii="Arial" w:hAnsi="Arial" w:cs="Arial"/>
          <w:sz w:val="22"/>
          <w:szCs w:val="22"/>
        </w:rPr>
        <w:t xml:space="preserve"> the design of any development </w:t>
      </w:r>
      <w:r w:rsidR="00A6272F">
        <w:rPr>
          <w:rFonts w:ascii="Arial" w:hAnsi="Arial" w:cs="Arial"/>
          <w:sz w:val="22"/>
          <w:szCs w:val="22"/>
        </w:rPr>
        <w:t>insufficient</w:t>
      </w:r>
      <w:r w:rsidR="0071507E">
        <w:rPr>
          <w:rFonts w:ascii="Arial" w:hAnsi="Arial" w:cs="Arial"/>
          <w:sz w:val="22"/>
          <w:szCs w:val="22"/>
        </w:rPr>
        <w:t xml:space="preserve"> and </w:t>
      </w:r>
      <w:r w:rsidR="00A6272F">
        <w:rPr>
          <w:rFonts w:ascii="Arial" w:hAnsi="Arial" w:cs="Arial"/>
          <w:sz w:val="22"/>
          <w:szCs w:val="22"/>
        </w:rPr>
        <w:t>ensure</w:t>
      </w:r>
      <w:r w:rsidR="0071507E">
        <w:rPr>
          <w:rFonts w:ascii="Arial" w:hAnsi="Arial" w:cs="Arial"/>
          <w:sz w:val="22"/>
          <w:szCs w:val="22"/>
        </w:rPr>
        <w:t xml:space="preserve"> that there is </w:t>
      </w:r>
      <w:r w:rsidR="00A6272F">
        <w:rPr>
          <w:rFonts w:ascii="Arial" w:hAnsi="Arial" w:cs="Arial"/>
          <w:sz w:val="22"/>
          <w:szCs w:val="22"/>
        </w:rPr>
        <w:t>flexibility</w:t>
      </w:r>
      <w:r w:rsidR="0071507E">
        <w:rPr>
          <w:rFonts w:ascii="Arial" w:hAnsi="Arial" w:cs="Arial"/>
          <w:sz w:val="22"/>
          <w:szCs w:val="22"/>
        </w:rPr>
        <w:t xml:space="preserve"> </w:t>
      </w:r>
      <w:r w:rsidR="00A6272F">
        <w:rPr>
          <w:rFonts w:ascii="Arial" w:hAnsi="Arial" w:cs="Arial"/>
          <w:sz w:val="22"/>
          <w:szCs w:val="22"/>
        </w:rPr>
        <w:t xml:space="preserve">to take account of site specific circumstances. </w:t>
      </w:r>
      <w:r w:rsidR="00164FFD">
        <w:rPr>
          <w:rFonts w:ascii="Arial" w:hAnsi="Arial" w:cs="Arial"/>
          <w:sz w:val="22"/>
          <w:szCs w:val="22"/>
        </w:rPr>
        <w:t xml:space="preserve"> </w:t>
      </w:r>
    </w:p>
    <w:p w14:paraId="25E69313" w14:textId="77777777" w:rsidR="00187E2A" w:rsidRDefault="00187E2A" w:rsidP="005206FF">
      <w:pPr>
        <w:spacing w:line="360" w:lineRule="auto"/>
        <w:jc w:val="both"/>
        <w:rPr>
          <w:rFonts w:ascii="Arial" w:hAnsi="Arial" w:cs="Arial"/>
          <w:sz w:val="22"/>
          <w:szCs w:val="22"/>
        </w:rPr>
      </w:pPr>
    </w:p>
    <w:p w14:paraId="6936351B" w14:textId="4030870F" w:rsidR="00187E2A" w:rsidRPr="0009132A" w:rsidRDefault="00134D61" w:rsidP="005206FF">
      <w:pPr>
        <w:spacing w:line="360" w:lineRule="auto"/>
        <w:jc w:val="both"/>
        <w:rPr>
          <w:rFonts w:ascii="Arial" w:hAnsi="Arial" w:cs="Arial"/>
          <w:b/>
          <w:bCs/>
          <w:sz w:val="22"/>
          <w:szCs w:val="22"/>
        </w:rPr>
      </w:pPr>
      <w:r w:rsidRPr="0009132A">
        <w:rPr>
          <w:rFonts w:ascii="Arial" w:hAnsi="Arial" w:cs="Arial"/>
          <w:b/>
          <w:bCs/>
          <w:sz w:val="22"/>
          <w:szCs w:val="22"/>
        </w:rPr>
        <w:t>Question 49: Do you support reviewing parking standards for new developments</w:t>
      </w:r>
    </w:p>
    <w:p w14:paraId="1FFFC892" w14:textId="77777777" w:rsidR="00187E2A" w:rsidRDefault="00187E2A" w:rsidP="005206FF">
      <w:pPr>
        <w:spacing w:line="360" w:lineRule="auto"/>
        <w:jc w:val="both"/>
        <w:rPr>
          <w:rFonts w:ascii="Arial" w:hAnsi="Arial" w:cs="Arial"/>
          <w:sz w:val="22"/>
          <w:szCs w:val="22"/>
        </w:rPr>
      </w:pPr>
    </w:p>
    <w:p w14:paraId="58848991" w14:textId="77809CDC" w:rsidR="0009132A" w:rsidRDefault="00896BB2" w:rsidP="005206FF">
      <w:pPr>
        <w:spacing w:line="360" w:lineRule="auto"/>
        <w:jc w:val="both"/>
        <w:rPr>
          <w:rFonts w:ascii="Arial" w:hAnsi="Arial" w:cs="Arial"/>
          <w:sz w:val="22"/>
          <w:szCs w:val="22"/>
        </w:rPr>
      </w:pPr>
      <w:r>
        <w:rPr>
          <w:rFonts w:ascii="Arial" w:hAnsi="Arial" w:cs="Arial"/>
          <w:sz w:val="22"/>
          <w:szCs w:val="22"/>
        </w:rPr>
        <w:t>HBF is n</w:t>
      </w:r>
      <w:r w:rsidR="0009132A">
        <w:rPr>
          <w:rFonts w:ascii="Arial" w:hAnsi="Arial" w:cs="Arial"/>
          <w:sz w:val="22"/>
          <w:szCs w:val="22"/>
        </w:rPr>
        <w:t xml:space="preserve">ot opposed to review of parking standard on new developments. </w:t>
      </w:r>
      <w:r w:rsidR="000A67FC">
        <w:rPr>
          <w:rFonts w:ascii="Arial" w:hAnsi="Arial" w:cs="Arial"/>
          <w:sz w:val="22"/>
          <w:szCs w:val="22"/>
        </w:rPr>
        <w:t>However,</w:t>
      </w:r>
      <w:r>
        <w:rPr>
          <w:rFonts w:ascii="Arial" w:hAnsi="Arial" w:cs="Arial"/>
          <w:sz w:val="22"/>
          <w:szCs w:val="22"/>
        </w:rPr>
        <w:t xml:space="preserve"> any policy in the local plan on parking should not set standards for electric vehicle charging points </w:t>
      </w:r>
      <w:r w:rsidR="008B2581">
        <w:rPr>
          <w:rFonts w:ascii="Arial" w:hAnsi="Arial" w:cs="Arial"/>
          <w:sz w:val="22"/>
          <w:szCs w:val="22"/>
        </w:rPr>
        <w:t xml:space="preserve">for residential development as these </w:t>
      </w:r>
      <w:r w:rsidR="0009132A">
        <w:rPr>
          <w:rFonts w:ascii="Arial" w:hAnsi="Arial" w:cs="Arial"/>
          <w:sz w:val="22"/>
          <w:szCs w:val="22"/>
        </w:rPr>
        <w:t xml:space="preserve">are already set out in </w:t>
      </w:r>
      <w:r w:rsidR="00357A0B">
        <w:rPr>
          <w:rFonts w:ascii="Arial" w:hAnsi="Arial" w:cs="Arial"/>
          <w:sz w:val="22"/>
          <w:szCs w:val="22"/>
        </w:rPr>
        <w:t xml:space="preserve">Part S of the </w:t>
      </w:r>
      <w:r w:rsidR="0009132A">
        <w:rPr>
          <w:rFonts w:ascii="Arial" w:hAnsi="Arial" w:cs="Arial"/>
          <w:sz w:val="22"/>
          <w:szCs w:val="22"/>
        </w:rPr>
        <w:t xml:space="preserve">Building </w:t>
      </w:r>
      <w:r w:rsidR="00357A0B">
        <w:rPr>
          <w:rFonts w:ascii="Arial" w:hAnsi="Arial" w:cs="Arial"/>
          <w:sz w:val="22"/>
          <w:szCs w:val="22"/>
        </w:rPr>
        <w:t>R</w:t>
      </w:r>
      <w:r w:rsidR="0009132A">
        <w:rPr>
          <w:rFonts w:ascii="Arial" w:hAnsi="Arial" w:cs="Arial"/>
          <w:sz w:val="22"/>
          <w:szCs w:val="22"/>
        </w:rPr>
        <w:t xml:space="preserve">egulations. </w:t>
      </w:r>
    </w:p>
    <w:p w14:paraId="68460D4C" w14:textId="77777777" w:rsidR="0009132A" w:rsidRDefault="0009132A" w:rsidP="00B923D1">
      <w:pPr>
        <w:spacing w:line="360" w:lineRule="auto"/>
        <w:rPr>
          <w:rFonts w:ascii="Arial" w:hAnsi="Arial" w:cs="Arial"/>
          <w:sz w:val="22"/>
          <w:szCs w:val="22"/>
        </w:rPr>
      </w:pPr>
    </w:p>
    <w:p w14:paraId="26BD2A55" w14:textId="77777777" w:rsidR="00163453" w:rsidRPr="00163453" w:rsidRDefault="00163453" w:rsidP="00163453">
      <w:pPr>
        <w:spacing w:line="360" w:lineRule="auto"/>
        <w:rPr>
          <w:rFonts w:ascii="Arial" w:hAnsi="Arial" w:cs="Arial"/>
          <w:b/>
          <w:bCs/>
          <w:sz w:val="22"/>
          <w:szCs w:val="22"/>
        </w:rPr>
      </w:pPr>
      <w:r w:rsidRPr="00163453">
        <w:rPr>
          <w:rFonts w:ascii="Arial" w:hAnsi="Arial" w:cs="Arial"/>
          <w:b/>
          <w:bCs/>
          <w:sz w:val="22"/>
          <w:szCs w:val="22"/>
        </w:rPr>
        <w:t>Conclusion</w:t>
      </w:r>
    </w:p>
    <w:p w14:paraId="420DCA68" w14:textId="77777777" w:rsidR="00163453" w:rsidRPr="00163453" w:rsidRDefault="00163453" w:rsidP="00163453">
      <w:pPr>
        <w:spacing w:line="360" w:lineRule="auto"/>
        <w:rPr>
          <w:rFonts w:ascii="Arial" w:hAnsi="Arial" w:cs="Arial"/>
          <w:sz w:val="22"/>
          <w:szCs w:val="22"/>
        </w:rPr>
      </w:pPr>
    </w:p>
    <w:p w14:paraId="52BFA10F" w14:textId="60D39583" w:rsidR="00163453" w:rsidRDefault="00163453" w:rsidP="00163453">
      <w:pPr>
        <w:spacing w:line="360" w:lineRule="auto"/>
        <w:rPr>
          <w:rFonts w:ascii="Arial" w:hAnsi="Arial" w:cs="Arial"/>
          <w:sz w:val="22"/>
          <w:szCs w:val="22"/>
        </w:rPr>
      </w:pPr>
      <w:r w:rsidRPr="00163453">
        <w:rPr>
          <w:rFonts w:ascii="Arial" w:hAnsi="Arial" w:cs="Arial"/>
          <w:sz w:val="22"/>
          <w:szCs w:val="22"/>
        </w:rPr>
        <w:t>We hope these representations are of assistance in taking the plan forward. Should you require any further clarification on the issues raised in our comments please contact me.</w:t>
      </w:r>
    </w:p>
    <w:p w14:paraId="6724BBB6" w14:textId="77777777" w:rsidR="0009132A" w:rsidRDefault="0009132A" w:rsidP="00B923D1">
      <w:pPr>
        <w:spacing w:line="360" w:lineRule="auto"/>
        <w:rPr>
          <w:rFonts w:ascii="Arial" w:hAnsi="Arial" w:cs="Arial"/>
          <w:sz w:val="22"/>
          <w:szCs w:val="22"/>
        </w:rPr>
      </w:pPr>
    </w:p>
    <w:p w14:paraId="31C6FF70" w14:textId="5FA03435" w:rsidR="0057672A" w:rsidRPr="00D862A9" w:rsidRDefault="0057672A" w:rsidP="00B923D1">
      <w:pPr>
        <w:spacing w:line="360" w:lineRule="auto"/>
        <w:rPr>
          <w:rFonts w:ascii="Arial" w:hAnsi="Arial" w:cs="Arial"/>
          <w:sz w:val="22"/>
          <w:szCs w:val="22"/>
        </w:rPr>
      </w:pPr>
      <w:r w:rsidRPr="00D862A9">
        <w:rPr>
          <w:rFonts w:ascii="Arial" w:hAnsi="Arial" w:cs="Arial"/>
          <w:sz w:val="22"/>
          <w:szCs w:val="22"/>
        </w:rPr>
        <w:t>Yours faithfully</w:t>
      </w:r>
    </w:p>
    <w:p w14:paraId="3A423C16" w14:textId="77777777" w:rsidR="0057672A" w:rsidRPr="00D862A9" w:rsidRDefault="0057672A" w:rsidP="00B923D1">
      <w:pPr>
        <w:spacing w:line="360" w:lineRule="auto"/>
        <w:rPr>
          <w:rFonts w:ascii="Arial" w:hAnsi="Arial" w:cs="Arial"/>
          <w:sz w:val="22"/>
          <w:szCs w:val="22"/>
        </w:rPr>
      </w:pPr>
      <w:r w:rsidRPr="00D862A9">
        <w:rPr>
          <w:rFonts w:ascii="Arial" w:hAnsi="Arial" w:cs="Arial"/>
          <w:noProof/>
          <w:sz w:val="22"/>
          <w:szCs w:val="22"/>
          <w:lang w:eastAsia="en-GB"/>
        </w:rPr>
        <w:drawing>
          <wp:inline distT="0" distB="0" distL="0" distR="0" wp14:anchorId="0980045C" wp14:editId="0F33E7E9">
            <wp:extent cx="1823085" cy="688975"/>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3085" cy="688975"/>
                    </a:xfrm>
                    <a:prstGeom prst="rect">
                      <a:avLst/>
                    </a:prstGeom>
                    <a:noFill/>
                  </pic:spPr>
                </pic:pic>
              </a:graphicData>
            </a:graphic>
          </wp:inline>
        </w:drawing>
      </w:r>
    </w:p>
    <w:p w14:paraId="1A07EE03" w14:textId="77777777" w:rsidR="0057672A" w:rsidRPr="00D862A9" w:rsidRDefault="0057672A" w:rsidP="00B923D1">
      <w:pPr>
        <w:spacing w:line="360" w:lineRule="auto"/>
        <w:rPr>
          <w:rFonts w:ascii="Arial" w:hAnsi="Arial" w:cs="Arial"/>
          <w:sz w:val="22"/>
          <w:szCs w:val="22"/>
        </w:rPr>
      </w:pPr>
    </w:p>
    <w:p w14:paraId="3D42B0A6" w14:textId="77777777" w:rsidR="0057672A" w:rsidRPr="00D862A9" w:rsidRDefault="0057672A" w:rsidP="00B923D1">
      <w:pPr>
        <w:spacing w:line="360" w:lineRule="auto"/>
        <w:rPr>
          <w:rFonts w:ascii="Arial" w:hAnsi="Arial" w:cs="Arial"/>
          <w:sz w:val="22"/>
          <w:szCs w:val="22"/>
        </w:rPr>
      </w:pPr>
      <w:r w:rsidRPr="00D862A9">
        <w:rPr>
          <w:rFonts w:ascii="Arial" w:hAnsi="Arial" w:cs="Arial"/>
          <w:sz w:val="22"/>
          <w:szCs w:val="22"/>
        </w:rPr>
        <w:t>Mark Behrendt</w:t>
      </w:r>
      <w:r>
        <w:rPr>
          <w:rFonts w:ascii="Arial" w:hAnsi="Arial" w:cs="Arial"/>
          <w:sz w:val="22"/>
          <w:szCs w:val="22"/>
        </w:rPr>
        <w:t xml:space="preserve"> MRTPI</w:t>
      </w:r>
    </w:p>
    <w:p w14:paraId="427F95B0" w14:textId="77777777" w:rsidR="0057672A" w:rsidRPr="00D862A9" w:rsidRDefault="0057672A" w:rsidP="00B923D1">
      <w:pPr>
        <w:spacing w:line="360" w:lineRule="auto"/>
        <w:rPr>
          <w:rFonts w:ascii="Arial" w:hAnsi="Arial" w:cs="Arial"/>
          <w:sz w:val="22"/>
          <w:szCs w:val="22"/>
        </w:rPr>
      </w:pPr>
      <w:r w:rsidRPr="00D862A9">
        <w:rPr>
          <w:rFonts w:ascii="Arial" w:hAnsi="Arial" w:cs="Arial"/>
          <w:sz w:val="22"/>
          <w:szCs w:val="22"/>
        </w:rPr>
        <w:t>Planning Manager – Local Plans</w:t>
      </w:r>
    </w:p>
    <w:p w14:paraId="339E626C" w14:textId="77777777" w:rsidR="0057672A" w:rsidRPr="00D862A9" w:rsidRDefault="0057672A" w:rsidP="00B923D1">
      <w:pPr>
        <w:spacing w:line="360" w:lineRule="auto"/>
        <w:rPr>
          <w:rFonts w:ascii="Arial" w:hAnsi="Arial" w:cs="Arial"/>
          <w:sz w:val="22"/>
          <w:szCs w:val="22"/>
        </w:rPr>
      </w:pPr>
      <w:r w:rsidRPr="00D862A9">
        <w:rPr>
          <w:rFonts w:ascii="Arial" w:hAnsi="Arial" w:cs="Arial"/>
          <w:sz w:val="22"/>
          <w:szCs w:val="22"/>
        </w:rPr>
        <w:t>Home Builders Federation</w:t>
      </w:r>
    </w:p>
    <w:p w14:paraId="5E3288C6" w14:textId="77777777" w:rsidR="0057672A" w:rsidRPr="00D862A9" w:rsidRDefault="0057672A" w:rsidP="00B923D1">
      <w:pPr>
        <w:spacing w:line="360" w:lineRule="auto"/>
        <w:rPr>
          <w:rFonts w:ascii="Arial" w:hAnsi="Arial" w:cs="Arial"/>
          <w:sz w:val="22"/>
          <w:szCs w:val="22"/>
        </w:rPr>
      </w:pPr>
      <w:r w:rsidRPr="00D862A9">
        <w:rPr>
          <w:rFonts w:ascii="Arial" w:hAnsi="Arial" w:cs="Arial"/>
          <w:sz w:val="22"/>
          <w:szCs w:val="22"/>
        </w:rPr>
        <w:t>Email: mark.behrendt@hbf.co.uk</w:t>
      </w:r>
    </w:p>
    <w:p w14:paraId="434042B0" w14:textId="72DF9602" w:rsidR="00257167" w:rsidRPr="00204E42" w:rsidRDefault="0057672A" w:rsidP="00B923D1">
      <w:pPr>
        <w:spacing w:line="360" w:lineRule="auto"/>
        <w:rPr>
          <w:rFonts w:ascii="Arial" w:hAnsi="Arial" w:cs="Arial"/>
          <w:sz w:val="22"/>
          <w:szCs w:val="22"/>
        </w:rPr>
      </w:pPr>
      <w:r w:rsidRPr="00D862A9">
        <w:rPr>
          <w:rFonts w:ascii="Arial" w:hAnsi="Arial" w:cs="Arial"/>
          <w:sz w:val="22"/>
          <w:szCs w:val="22"/>
        </w:rPr>
        <w:t xml:space="preserve">Tel: </w:t>
      </w:r>
      <w:r w:rsidR="000A133D" w:rsidRPr="000A133D">
        <w:rPr>
          <w:rFonts w:ascii="Arial" w:hAnsi="Arial" w:cs="Arial"/>
          <w:sz w:val="22"/>
          <w:szCs w:val="22"/>
        </w:rPr>
        <w:t>07867415547</w:t>
      </w:r>
    </w:p>
    <w:sectPr w:rsidR="00257167" w:rsidRPr="00204E42" w:rsidSect="00154634">
      <w:headerReference w:type="default" r:id="rId13"/>
      <w:footerReference w:type="default" r:id="rId14"/>
      <w:footerReference w:type="first" r:id="rId15"/>
      <w:pgSz w:w="11906" w:h="16838" w:code="9"/>
      <w:pgMar w:top="1440" w:right="1416" w:bottom="1702" w:left="1276" w:header="720" w:footer="0" w:gutter="0"/>
      <w:paperSrc w:first="262" w:other="26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A5610E" w14:textId="77777777" w:rsidR="00BE1F34" w:rsidRDefault="00BE1F34" w:rsidP="00CE103B">
      <w:r>
        <w:separator/>
      </w:r>
    </w:p>
  </w:endnote>
  <w:endnote w:type="continuationSeparator" w:id="0">
    <w:p w14:paraId="29E4DAA2" w14:textId="77777777" w:rsidR="00BE1F34" w:rsidRDefault="00BE1F34" w:rsidP="00CE103B">
      <w:r>
        <w:continuationSeparator/>
      </w:r>
    </w:p>
  </w:endnote>
  <w:endnote w:type="continuationNotice" w:id="1">
    <w:p w14:paraId="79F102E0" w14:textId="77777777" w:rsidR="00BE1F34" w:rsidRDefault="00BE1F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Omega">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1668F" w14:textId="77777777" w:rsidR="00212F19" w:rsidRPr="00C3710F" w:rsidRDefault="00212F19" w:rsidP="00C3710F">
    <w:pPr>
      <w:pStyle w:val="Footer"/>
      <w:jc w:val="both"/>
      <w:rPr>
        <w:rFonts w:ascii="Arial" w:hAnsi="Arial" w:cs="Arial"/>
        <w:color w:val="FFFFFF" w:themeColor="background1"/>
        <w:sz w:val="14"/>
      </w:rPr>
    </w:pPr>
    <w:r>
      <w:rPr>
        <w:rFonts w:ascii="Calibri" w:hAnsi="Calibri"/>
        <w:b/>
        <w:noProof/>
        <w:lang w:eastAsia="en-GB"/>
      </w:rPr>
      <w:drawing>
        <wp:anchor distT="0" distB="0" distL="114300" distR="114300" simplePos="0" relativeHeight="251658240" behindDoc="0" locked="0" layoutInCell="1" allowOverlap="1" wp14:anchorId="275335F5" wp14:editId="3E49CB06">
          <wp:simplePos x="0" y="0"/>
          <wp:positionH relativeFrom="column">
            <wp:posOffset>3739152</wp:posOffset>
          </wp:positionH>
          <wp:positionV relativeFrom="paragraph">
            <wp:posOffset>-19685</wp:posOffset>
          </wp:positionV>
          <wp:extent cx="114300" cy="114300"/>
          <wp:effectExtent l="0" t="0" r="0" b="0"/>
          <wp:wrapNone/>
          <wp:docPr id="1596571439" name="Picture 159657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witter-bird-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 cy="114300"/>
                  </a:xfrm>
                  <a:prstGeom prst="rect">
                    <a:avLst/>
                  </a:prstGeom>
                </pic:spPr>
              </pic:pic>
            </a:graphicData>
          </a:graphic>
          <wp14:sizeRelH relativeFrom="margin">
            <wp14:pctWidth>0</wp14:pctWidth>
          </wp14:sizeRelH>
          <wp14:sizeRelV relativeFrom="margin">
            <wp14:pctHeight>0</wp14:pctHeight>
          </wp14:sizeRelV>
        </wp:anchor>
      </w:drawing>
    </w:r>
  </w:p>
  <w:p w14:paraId="031848E8" w14:textId="77777777" w:rsidR="00212F19" w:rsidRDefault="00212F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ACE549" w14:textId="77777777" w:rsidR="00212F19" w:rsidRDefault="00212F19">
    <w:pPr>
      <w:pStyle w:val="Footer"/>
    </w:pPr>
    <w:r w:rsidRPr="00196A1D">
      <w:rPr>
        <w:noProof/>
        <w:lang w:eastAsia="en-GB"/>
      </w:rPr>
      <mc:AlternateContent>
        <mc:Choice Requires="wps">
          <w:drawing>
            <wp:anchor distT="0" distB="0" distL="114300" distR="114300" simplePos="0" relativeHeight="251658242" behindDoc="0" locked="0" layoutInCell="1" allowOverlap="1" wp14:anchorId="2FFE88E9" wp14:editId="52D7236B">
              <wp:simplePos x="0" y="0"/>
              <wp:positionH relativeFrom="column">
                <wp:posOffset>3878580</wp:posOffset>
              </wp:positionH>
              <wp:positionV relativeFrom="paragraph">
                <wp:posOffset>-506095</wp:posOffset>
              </wp:positionV>
              <wp:extent cx="2462400" cy="662400"/>
              <wp:effectExtent l="0" t="0" r="0"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400" cy="66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1"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2"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wps:txbx>
                    <wps:bodyPr rot="0" vert="horz" wrap="square" lIns="91440" tIns="45720" rIns="91440" bIns="45720" anchor="t" anchorCtr="0" upright="1">
                      <a:noAutofit/>
                    </wps:bodyPr>
                  </wps:wsp>
                </a:graphicData>
              </a:graphic>
            </wp:anchor>
          </w:drawing>
        </mc:Choice>
        <mc:Fallback>
          <w:pict>
            <v:shapetype w14:anchorId="2FFE88E9" id="_x0000_t202" coordsize="21600,21600" o:spt="202" path="m,l,21600r21600,l21600,xe">
              <v:stroke joinstyle="miter"/>
              <v:path gradientshapeok="t" o:connecttype="rect"/>
            </v:shapetype>
            <v:shape id="Text Box 9" o:spid="_x0000_s1026" type="#_x0000_t202" style="position:absolute;margin-left:305.4pt;margin-top:-39.85pt;width:193.9pt;height:52.1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" filled="f" stroked="f">
              <v:textbox>
                <w:txbxContent>
                  <w:p w14:paraId="7A44117C"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Home Builders Federation</w:t>
                    </w:r>
                  </w:p>
                  <w:p w14:paraId="205FB849"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HBF House, 27 Broadwall, London SE1 9PL</w:t>
                    </w:r>
                  </w:p>
                  <w:p w14:paraId="132D9446"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Tel: 0207 960 1600 </w:t>
                    </w:r>
                  </w:p>
                  <w:p w14:paraId="569E0D68" w14:textId="77777777" w:rsidR="00212F19" w:rsidRPr="00196A1D" w:rsidRDefault="00212F19" w:rsidP="00196A1D">
                    <w:pPr>
                      <w:pStyle w:val="Header"/>
                      <w:rPr>
                        <w:rFonts w:ascii="AvenirNext LT Pro Regular" w:hAnsi="AvenirNext LT Pro Regular"/>
                        <w:color w:val="53AAB1" w:themeColor="accent1"/>
                        <w:sz w:val="14"/>
                      </w:rPr>
                    </w:pPr>
                    <w:r w:rsidRPr="00196A1D">
                      <w:rPr>
                        <w:rFonts w:ascii="AvenirNext LT Pro Regular" w:hAnsi="AvenirNext LT Pro Regular"/>
                        <w:color w:val="53AAB1" w:themeColor="accent1"/>
                        <w:sz w:val="14"/>
                      </w:rPr>
                      <w:t xml:space="preserve">Email: </w:t>
                    </w:r>
                    <w:hyperlink r:id="rId3" w:history="1">
                      <w:r w:rsidRPr="00196A1D">
                        <w:rPr>
                          <w:rFonts w:ascii="AvenirNext LT Pro Regular" w:hAnsi="AvenirNext LT Pro Regular"/>
                          <w:color w:val="53AAB1" w:themeColor="accent1"/>
                          <w:sz w:val="14"/>
                          <w:u w:val="single"/>
                        </w:rPr>
                        <w:t>info@hbf.co.uk</w:t>
                      </w:r>
                    </w:hyperlink>
                    <w:r w:rsidRPr="00196A1D">
                      <w:rPr>
                        <w:rFonts w:ascii="AvenirNext LT Pro Regular" w:hAnsi="AvenirNext LT Pro Regular"/>
                        <w:color w:val="53AAB1" w:themeColor="accent1"/>
                        <w:sz w:val="14"/>
                      </w:rPr>
                      <w:t xml:space="preserve">    Website: </w:t>
                    </w:r>
                    <w:hyperlink r:id="rId4" w:history="1">
                      <w:r w:rsidRPr="00196A1D">
                        <w:rPr>
                          <w:rFonts w:ascii="AvenirNext LT Pro Regular" w:hAnsi="AvenirNext LT Pro Regular"/>
                          <w:color w:val="53AAB1" w:themeColor="accent1"/>
                          <w:sz w:val="14"/>
                          <w:u w:val="single"/>
                        </w:rPr>
                        <w:t>www.hbf.co.uk</w:t>
                      </w:r>
                    </w:hyperlink>
                    <w:r w:rsidRPr="00196A1D">
                      <w:rPr>
                        <w:rFonts w:ascii="AvenirNext LT Pro Regular" w:hAnsi="AvenirNext LT Pro Regular"/>
                        <w:color w:val="53AAB1" w:themeColor="accent1"/>
                        <w:sz w:val="14"/>
                      </w:rPr>
                      <w:t xml:space="preserve">    Twitter: @HomeBuildersFed</w:t>
                    </w:r>
                  </w:p>
                  <w:p w14:paraId="08752FAB" w14:textId="77777777" w:rsidR="00212F19" w:rsidRPr="00196A1D" w:rsidRDefault="00212F19" w:rsidP="00196A1D">
                    <w:pPr>
                      <w:pStyle w:val="Header"/>
                      <w:rPr>
                        <w:rFonts w:ascii="AvenirNext LT Pro Regular" w:hAnsi="AvenirNext LT Pro Regular"/>
                        <w:color w:val="53AAB1" w:themeColor="accent1"/>
                        <w:sz w:val="2"/>
                      </w:rPr>
                    </w:pPr>
                  </w:p>
                </w:txbxContent>
              </v:textbox>
            </v:shape>
          </w:pict>
        </mc:Fallback>
      </mc:AlternateContent>
    </w:r>
    <w:r w:rsidRPr="00196A1D">
      <w:rPr>
        <w:noProof/>
        <w:lang w:eastAsia="en-GB"/>
      </w:rPr>
      <w:drawing>
        <wp:anchor distT="0" distB="0" distL="114300" distR="114300" simplePos="0" relativeHeight="251658241" behindDoc="0" locked="0" layoutInCell="1" allowOverlap="1" wp14:anchorId="2276925F" wp14:editId="39D9F977">
          <wp:simplePos x="0" y="0"/>
          <wp:positionH relativeFrom="column">
            <wp:posOffset>-1181100</wp:posOffset>
          </wp:positionH>
          <wp:positionV relativeFrom="paragraph">
            <wp:posOffset>-845820</wp:posOffset>
          </wp:positionV>
          <wp:extent cx="7626985" cy="1009650"/>
          <wp:effectExtent l="0" t="0" r="0" b="0"/>
          <wp:wrapNone/>
          <wp:docPr id="1837270080" name="Picture 183727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7626985" cy="100965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80F4E" w14:textId="77777777" w:rsidR="00BE1F34" w:rsidRDefault="00BE1F34" w:rsidP="00CE103B">
      <w:r>
        <w:separator/>
      </w:r>
    </w:p>
  </w:footnote>
  <w:footnote w:type="continuationSeparator" w:id="0">
    <w:p w14:paraId="57816760" w14:textId="77777777" w:rsidR="00BE1F34" w:rsidRDefault="00BE1F34" w:rsidP="00CE103B">
      <w:r>
        <w:continuationSeparator/>
      </w:r>
    </w:p>
  </w:footnote>
  <w:footnote w:type="continuationNotice" w:id="1">
    <w:p w14:paraId="15188EFA" w14:textId="77777777" w:rsidR="00BE1F34" w:rsidRDefault="00BE1F3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9D2DC" w14:textId="77777777" w:rsidR="00212F19" w:rsidRDefault="00212F19">
    <w:pPr>
      <w:pStyle w:val="Header"/>
    </w:pPr>
    <w:r>
      <w:rPr>
        <w:noProof/>
        <w:lang w:eastAsia="en-GB"/>
      </w:rPr>
      <w:drawing>
        <wp:inline distT="0" distB="0" distL="0" distR="0" wp14:anchorId="4CEBC18A" wp14:editId="0B6C9CA9">
          <wp:extent cx="144780" cy="152400"/>
          <wp:effectExtent l="0" t="0" r="7620" b="0"/>
          <wp:docPr id="1455260079" name="Picture 1455260079"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r>
      <w:rPr>
        <w:noProof/>
        <w:lang w:eastAsia="en-GB"/>
      </w:rPr>
      <w:drawing>
        <wp:inline distT="0" distB="0" distL="0" distR="0" wp14:anchorId="60C2A47B" wp14:editId="262CFF84">
          <wp:extent cx="144780" cy="152400"/>
          <wp:effectExtent l="0" t="0" r="7620" b="0"/>
          <wp:docPr id="2007261204" name="Picture 2007261204" descr="Z:\Documents\Communications\HBF\JOBS &amp; PROJECTS\2016\04 Skills Report 2016\twitter-bird-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Documents\Communications\HBF\JOBS &amp; PROJECTS\2016\04 Skills Report 2016\twitter-bird-whi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 cy="15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44A84"/>
    <w:multiLevelType w:val="hybridMultilevel"/>
    <w:tmpl w:val="B728F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DE4601"/>
    <w:multiLevelType w:val="hybridMultilevel"/>
    <w:tmpl w:val="828EE928"/>
    <w:lvl w:ilvl="0" w:tplc="27A2D484">
      <w:start w:val="1"/>
      <w:numFmt w:val="bullet"/>
      <w:lvlText w:val="-"/>
      <w:lvlJc w:val="left"/>
      <w:pPr>
        <w:ind w:left="720" w:hanging="360"/>
      </w:pPr>
      <w:rPr>
        <w:rFonts w:ascii="Arial" w:eastAsia="Times New Roman" w:hAnsi="Arial"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AE5A8A"/>
    <w:multiLevelType w:val="hybridMultilevel"/>
    <w:tmpl w:val="580C5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386183"/>
    <w:multiLevelType w:val="hybridMultilevel"/>
    <w:tmpl w:val="57D2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467F7F"/>
    <w:multiLevelType w:val="hybridMultilevel"/>
    <w:tmpl w:val="E168E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7844B71"/>
    <w:multiLevelType w:val="hybridMultilevel"/>
    <w:tmpl w:val="09240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9CB3EF5"/>
    <w:multiLevelType w:val="hybridMultilevel"/>
    <w:tmpl w:val="E44A7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46204E"/>
    <w:multiLevelType w:val="hybridMultilevel"/>
    <w:tmpl w:val="020E35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A105E0"/>
    <w:multiLevelType w:val="hybridMultilevel"/>
    <w:tmpl w:val="3544B8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CB0FB4"/>
    <w:multiLevelType w:val="hybridMultilevel"/>
    <w:tmpl w:val="22A4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7915E0"/>
    <w:multiLevelType w:val="hybridMultilevel"/>
    <w:tmpl w:val="AB2E9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2B26DF"/>
    <w:multiLevelType w:val="hybridMultilevel"/>
    <w:tmpl w:val="D3DEA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5643F58"/>
    <w:multiLevelType w:val="hybridMultilevel"/>
    <w:tmpl w:val="A31C0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7335315">
    <w:abstractNumId w:val="2"/>
  </w:num>
  <w:num w:numId="2" w16cid:durableId="275868633">
    <w:abstractNumId w:val="3"/>
  </w:num>
  <w:num w:numId="3" w16cid:durableId="614411147">
    <w:abstractNumId w:val="12"/>
  </w:num>
  <w:num w:numId="4" w16cid:durableId="1798331633">
    <w:abstractNumId w:val="5"/>
  </w:num>
  <w:num w:numId="5" w16cid:durableId="1345741940">
    <w:abstractNumId w:val="4"/>
  </w:num>
  <w:num w:numId="6" w16cid:durableId="212274145">
    <w:abstractNumId w:val="0"/>
  </w:num>
  <w:num w:numId="7" w16cid:durableId="445348890">
    <w:abstractNumId w:val="6"/>
  </w:num>
  <w:num w:numId="8" w16cid:durableId="564995423">
    <w:abstractNumId w:val="9"/>
  </w:num>
  <w:num w:numId="9" w16cid:durableId="1921672555">
    <w:abstractNumId w:val="7"/>
  </w:num>
  <w:num w:numId="10" w16cid:durableId="1275333766">
    <w:abstractNumId w:val="1"/>
  </w:num>
  <w:num w:numId="11" w16cid:durableId="1380737953">
    <w:abstractNumId w:val="11"/>
  </w:num>
  <w:num w:numId="12" w16cid:durableId="664017123">
    <w:abstractNumId w:val="10"/>
  </w:num>
  <w:num w:numId="13" w16cid:durableId="9322502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en-GB" w:vendorID="64" w:dllVersion="0" w:nlCheck="1" w:checkStyle="0"/>
  <w:activeWritingStyle w:appName="MSWord" w:lang="en-GB" w:vendorID="64" w:dllVersion="4096" w:nlCheck="1" w:checkStyle="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0BF"/>
    <w:rsid w:val="000002CF"/>
    <w:rsid w:val="00000545"/>
    <w:rsid w:val="0000223C"/>
    <w:rsid w:val="000029F9"/>
    <w:rsid w:val="000030B3"/>
    <w:rsid w:val="00003B52"/>
    <w:rsid w:val="00004355"/>
    <w:rsid w:val="0000527E"/>
    <w:rsid w:val="00011548"/>
    <w:rsid w:val="00013299"/>
    <w:rsid w:val="0002138C"/>
    <w:rsid w:val="00021FCB"/>
    <w:rsid w:val="00023738"/>
    <w:rsid w:val="00025BF1"/>
    <w:rsid w:val="00025FCE"/>
    <w:rsid w:val="000260C7"/>
    <w:rsid w:val="0002633C"/>
    <w:rsid w:val="00032403"/>
    <w:rsid w:val="000331E4"/>
    <w:rsid w:val="00033FC3"/>
    <w:rsid w:val="0003494E"/>
    <w:rsid w:val="00035FB4"/>
    <w:rsid w:val="000366B8"/>
    <w:rsid w:val="00037947"/>
    <w:rsid w:val="00037E4E"/>
    <w:rsid w:val="00040165"/>
    <w:rsid w:val="000404AF"/>
    <w:rsid w:val="00040686"/>
    <w:rsid w:val="000418FA"/>
    <w:rsid w:val="00042C15"/>
    <w:rsid w:val="00042DE5"/>
    <w:rsid w:val="00045B90"/>
    <w:rsid w:val="000524AC"/>
    <w:rsid w:val="0005381C"/>
    <w:rsid w:val="000544A6"/>
    <w:rsid w:val="00056144"/>
    <w:rsid w:val="0005643D"/>
    <w:rsid w:val="0005724D"/>
    <w:rsid w:val="0006031F"/>
    <w:rsid w:val="000603E2"/>
    <w:rsid w:val="00061BA3"/>
    <w:rsid w:val="00065F81"/>
    <w:rsid w:val="00066217"/>
    <w:rsid w:val="00066A57"/>
    <w:rsid w:val="000675A0"/>
    <w:rsid w:val="000712AC"/>
    <w:rsid w:val="00071BDD"/>
    <w:rsid w:val="00075C68"/>
    <w:rsid w:val="00075F93"/>
    <w:rsid w:val="00081B34"/>
    <w:rsid w:val="0009132A"/>
    <w:rsid w:val="00091D67"/>
    <w:rsid w:val="0009271F"/>
    <w:rsid w:val="000938C9"/>
    <w:rsid w:val="00093D09"/>
    <w:rsid w:val="00094F1F"/>
    <w:rsid w:val="00095848"/>
    <w:rsid w:val="00097B1B"/>
    <w:rsid w:val="000A133D"/>
    <w:rsid w:val="000A3158"/>
    <w:rsid w:val="000A67FC"/>
    <w:rsid w:val="000A7111"/>
    <w:rsid w:val="000B0636"/>
    <w:rsid w:val="000B0E2E"/>
    <w:rsid w:val="000B2195"/>
    <w:rsid w:val="000B224C"/>
    <w:rsid w:val="000B7F14"/>
    <w:rsid w:val="000C29A2"/>
    <w:rsid w:val="000C4B38"/>
    <w:rsid w:val="000C5133"/>
    <w:rsid w:val="000C5CA8"/>
    <w:rsid w:val="000C5D55"/>
    <w:rsid w:val="000C713C"/>
    <w:rsid w:val="000C7D50"/>
    <w:rsid w:val="000D153C"/>
    <w:rsid w:val="000D2F29"/>
    <w:rsid w:val="000D2FD4"/>
    <w:rsid w:val="000D301B"/>
    <w:rsid w:val="000D5A32"/>
    <w:rsid w:val="000D6836"/>
    <w:rsid w:val="000D75EA"/>
    <w:rsid w:val="000E1324"/>
    <w:rsid w:val="000E4088"/>
    <w:rsid w:val="000F09F9"/>
    <w:rsid w:val="000F0E3F"/>
    <w:rsid w:val="000F364C"/>
    <w:rsid w:val="000F377F"/>
    <w:rsid w:val="000F48F3"/>
    <w:rsid w:val="000F4E72"/>
    <w:rsid w:val="00100C99"/>
    <w:rsid w:val="00101624"/>
    <w:rsid w:val="00103CBC"/>
    <w:rsid w:val="00105600"/>
    <w:rsid w:val="00110857"/>
    <w:rsid w:val="0011117D"/>
    <w:rsid w:val="001112DF"/>
    <w:rsid w:val="001122A1"/>
    <w:rsid w:val="001129FB"/>
    <w:rsid w:val="0011415A"/>
    <w:rsid w:val="001170BF"/>
    <w:rsid w:val="00120A5E"/>
    <w:rsid w:val="001217D6"/>
    <w:rsid w:val="00122109"/>
    <w:rsid w:val="0012359E"/>
    <w:rsid w:val="00124A92"/>
    <w:rsid w:val="00134D61"/>
    <w:rsid w:val="00135313"/>
    <w:rsid w:val="0013633A"/>
    <w:rsid w:val="00136573"/>
    <w:rsid w:val="00144279"/>
    <w:rsid w:val="00144294"/>
    <w:rsid w:val="00145DB6"/>
    <w:rsid w:val="00150135"/>
    <w:rsid w:val="00150150"/>
    <w:rsid w:val="00150B26"/>
    <w:rsid w:val="001526F2"/>
    <w:rsid w:val="00154225"/>
    <w:rsid w:val="00154634"/>
    <w:rsid w:val="00154DFA"/>
    <w:rsid w:val="00157758"/>
    <w:rsid w:val="00160D69"/>
    <w:rsid w:val="00163453"/>
    <w:rsid w:val="0016399C"/>
    <w:rsid w:val="00164FFD"/>
    <w:rsid w:val="001658D7"/>
    <w:rsid w:val="001711C5"/>
    <w:rsid w:val="00171A70"/>
    <w:rsid w:val="00174978"/>
    <w:rsid w:val="00174C3C"/>
    <w:rsid w:val="00175559"/>
    <w:rsid w:val="00175BCD"/>
    <w:rsid w:val="00177DEE"/>
    <w:rsid w:val="001800A7"/>
    <w:rsid w:val="001805B4"/>
    <w:rsid w:val="00180869"/>
    <w:rsid w:val="00186553"/>
    <w:rsid w:val="00187E2A"/>
    <w:rsid w:val="00187E60"/>
    <w:rsid w:val="00191516"/>
    <w:rsid w:val="001923C7"/>
    <w:rsid w:val="00193593"/>
    <w:rsid w:val="00194544"/>
    <w:rsid w:val="00194558"/>
    <w:rsid w:val="00194696"/>
    <w:rsid w:val="00196A1D"/>
    <w:rsid w:val="001A0694"/>
    <w:rsid w:val="001A0CFF"/>
    <w:rsid w:val="001A4120"/>
    <w:rsid w:val="001A6381"/>
    <w:rsid w:val="001B26DE"/>
    <w:rsid w:val="001B3FB2"/>
    <w:rsid w:val="001B4320"/>
    <w:rsid w:val="001B76D7"/>
    <w:rsid w:val="001C038C"/>
    <w:rsid w:val="001C40EE"/>
    <w:rsid w:val="001C5547"/>
    <w:rsid w:val="001D1591"/>
    <w:rsid w:val="001D2DCB"/>
    <w:rsid w:val="001D51AB"/>
    <w:rsid w:val="001E0C1E"/>
    <w:rsid w:val="001E3812"/>
    <w:rsid w:val="001E3B60"/>
    <w:rsid w:val="001E4513"/>
    <w:rsid w:val="001E543E"/>
    <w:rsid w:val="001E5BD1"/>
    <w:rsid w:val="001E7DF8"/>
    <w:rsid w:val="0020252C"/>
    <w:rsid w:val="002036CC"/>
    <w:rsid w:val="00204E42"/>
    <w:rsid w:val="00205624"/>
    <w:rsid w:val="0020643D"/>
    <w:rsid w:val="0021097F"/>
    <w:rsid w:val="00212F19"/>
    <w:rsid w:val="002132B0"/>
    <w:rsid w:val="00220277"/>
    <w:rsid w:val="002202C2"/>
    <w:rsid w:val="00220C39"/>
    <w:rsid w:val="00221492"/>
    <w:rsid w:val="0022402E"/>
    <w:rsid w:val="002273C3"/>
    <w:rsid w:val="00232A8E"/>
    <w:rsid w:val="00232D35"/>
    <w:rsid w:val="00232F41"/>
    <w:rsid w:val="00236496"/>
    <w:rsid w:val="00236A7D"/>
    <w:rsid w:val="00236EFE"/>
    <w:rsid w:val="002405AD"/>
    <w:rsid w:val="002405D6"/>
    <w:rsid w:val="0024104F"/>
    <w:rsid w:val="002433BA"/>
    <w:rsid w:val="00243518"/>
    <w:rsid w:val="00244711"/>
    <w:rsid w:val="00245449"/>
    <w:rsid w:val="00245D1B"/>
    <w:rsid w:val="00247A40"/>
    <w:rsid w:val="00252EF9"/>
    <w:rsid w:val="00254181"/>
    <w:rsid w:val="002541A6"/>
    <w:rsid w:val="00254551"/>
    <w:rsid w:val="00255FCD"/>
    <w:rsid w:val="002569B1"/>
    <w:rsid w:val="00257167"/>
    <w:rsid w:val="00260130"/>
    <w:rsid w:val="00263DB6"/>
    <w:rsid w:val="002647BE"/>
    <w:rsid w:val="0026521F"/>
    <w:rsid w:val="0026560B"/>
    <w:rsid w:val="0026600C"/>
    <w:rsid w:val="00266949"/>
    <w:rsid w:val="00266AB0"/>
    <w:rsid w:val="00267305"/>
    <w:rsid w:val="0027107E"/>
    <w:rsid w:val="0027242B"/>
    <w:rsid w:val="002725FD"/>
    <w:rsid w:val="00272FE7"/>
    <w:rsid w:val="002749D0"/>
    <w:rsid w:val="002769A6"/>
    <w:rsid w:val="00277E55"/>
    <w:rsid w:val="002802E1"/>
    <w:rsid w:val="00280370"/>
    <w:rsid w:val="00281335"/>
    <w:rsid w:val="002834A0"/>
    <w:rsid w:val="00283C9D"/>
    <w:rsid w:val="002858AA"/>
    <w:rsid w:val="00287293"/>
    <w:rsid w:val="00290722"/>
    <w:rsid w:val="00294CE7"/>
    <w:rsid w:val="00295A4C"/>
    <w:rsid w:val="002979F2"/>
    <w:rsid w:val="002A288C"/>
    <w:rsid w:val="002A3BC6"/>
    <w:rsid w:val="002A48DD"/>
    <w:rsid w:val="002A49E6"/>
    <w:rsid w:val="002A60B1"/>
    <w:rsid w:val="002A6DE2"/>
    <w:rsid w:val="002B02EB"/>
    <w:rsid w:val="002B05A1"/>
    <w:rsid w:val="002B3198"/>
    <w:rsid w:val="002B3B3C"/>
    <w:rsid w:val="002B5314"/>
    <w:rsid w:val="002B6468"/>
    <w:rsid w:val="002B78CA"/>
    <w:rsid w:val="002C1EF4"/>
    <w:rsid w:val="002C35DD"/>
    <w:rsid w:val="002C3A69"/>
    <w:rsid w:val="002C445F"/>
    <w:rsid w:val="002C449B"/>
    <w:rsid w:val="002C5999"/>
    <w:rsid w:val="002C62F4"/>
    <w:rsid w:val="002C6B72"/>
    <w:rsid w:val="002C70FA"/>
    <w:rsid w:val="002C72D4"/>
    <w:rsid w:val="002C7DB9"/>
    <w:rsid w:val="002D0C3D"/>
    <w:rsid w:val="002D2468"/>
    <w:rsid w:val="002D2EA9"/>
    <w:rsid w:val="002D3932"/>
    <w:rsid w:val="002D3C46"/>
    <w:rsid w:val="002D5DBA"/>
    <w:rsid w:val="002D7F9B"/>
    <w:rsid w:val="002E08F9"/>
    <w:rsid w:val="002E1CDC"/>
    <w:rsid w:val="002E3C91"/>
    <w:rsid w:val="002F2D3B"/>
    <w:rsid w:val="002F3075"/>
    <w:rsid w:val="002F445C"/>
    <w:rsid w:val="002F7CB3"/>
    <w:rsid w:val="0030396B"/>
    <w:rsid w:val="00304999"/>
    <w:rsid w:val="00310EA7"/>
    <w:rsid w:val="00312EC0"/>
    <w:rsid w:val="00313350"/>
    <w:rsid w:val="00313A99"/>
    <w:rsid w:val="00313C10"/>
    <w:rsid w:val="00316929"/>
    <w:rsid w:val="00316B78"/>
    <w:rsid w:val="0031731C"/>
    <w:rsid w:val="003205D0"/>
    <w:rsid w:val="00327C1E"/>
    <w:rsid w:val="00330B6A"/>
    <w:rsid w:val="003319F7"/>
    <w:rsid w:val="00331C94"/>
    <w:rsid w:val="00334939"/>
    <w:rsid w:val="003375AF"/>
    <w:rsid w:val="00343492"/>
    <w:rsid w:val="00343AB7"/>
    <w:rsid w:val="00345F42"/>
    <w:rsid w:val="00356E5C"/>
    <w:rsid w:val="00357709"/>
    <w:rsid w:val="00357A0B"/>
    <w:rsid w:val="0036043C"/>
    <w:rsid w:val="003633D8"/>
    <w:rsid w:val="00363F4F"/>
    <w:rsid w:val="00365090"/>
    <w:rsid w:val="00367D94"/>
    <w:rsid w:val="003703E0"/>
    <w:rsid w:val="0037054E"/>
    <w:rsid w:val="0037058A"/>
    <w:rsid w:val="003719C9"/>
    <w:rsid w:val="00371DF8"/>
    <w:rsid w:val="00372A2B"/>
    <w:rsid w:val="00373D06"/>
    <w:rsid w:val="0037616A"/>
    <w:rsid w:val="0037643F"/>
    <w:rsid w:val="003773DD"/>
    <w:rsid w:val="003801EB"/>
    <w:rsid w:val="003832A3"/>
    <w:rsid w:val="00384004"/>
    <w:rsid w:val="0038586A"/>
    <w:rsid w:val="00386B2A"/>
    <w:rsid w:val="00392665"/>
    <w:rsid w:val="00394E17"/>
    <w:rsid w:val="00395207"/>
    <w:rsid w:val="00397F39"/>
    <w:rsid w:val="003A1C5A"/>
    <w:rsid w:val="003A2BD0"/>
    <w:rsid w:val="003A6891"/>
    <w:rsid w:val="003A78C8"/>
    <w:rsid w:val="003A7B1A"/>
    <w:rsid w:val="003B0A07"/>
    <w:rsid w:val="003B100B"/>
    <w:rsid w:val="003B2ABF"/>
    <w:rsid w:val="003B39E2"/>
    <w:rsid w:val="003B5706"/>
    <w:rsid w:val="003B78D6"/>
    <w:rsid w:val="003B7FF5"/>
    <w:rsid w:val="003C3CAA"/>
    <w:rsid w:val="003C547A"/>
    <w:rsid w:val="003D23C2"/>
    <w:rsid w:val="003D33D4"/>
    <w:rsid w:val="003D34B0"/>
    <w:rsid w:val="003E052D"/>
    <w:rsid w:val="003E10CD"/>
    <w:rsid w:val="003E179A"/>
    <w:rsid w:val="003E7FD8"/>
    <w:rsid w:val="003F1F26"/>
    <w:rsid w:val="003F64E6"/>
    <w:rsid w:val="00400A5E"/>
    <w:rsid w:val="00401DB1"/>
    <w:rsid w:val="004066EB"/>
    <w:rsid w:val="004076DC"/>
    <w:rsid w:val="004079E1"/>
    <w:rsid w:val="00410E0A"/>
    <w:rsid w:val="004122B1"/>
    <w:rsid w:val="004125A0"/>
    <w:rsid w:val="00413736"/>
    <w:rsid w:val="00414738"/>
    <w:rsid w:val="00423364"/>
    <w:rsid w:val="00423EE1"/>
    <w:rsid w:val="00425C8E"/>
    <w:rsid w:val="00426191"/>
    <w:rsid w:val="00427B7B"/>
    <w:rsid w:val="004321CD"/>
    <w:rsid w:val="004324E6"/>
    <w:rsid w:val="00434CCD"/>
    <w:rsid w:val="004402A7"/>
    <w:rsid w:val="004405AC"/>
    <w:rsid w:val="0044141E"/>
    <w:rsid w:val="004420DE"/>
    <w:rsid w:val="0044437B"/>
    <w:rsid w:val="004455C8"/>
    <w:rsid w:val="00445955"/>
    <w:rsid w:val="00446BB9"/>
    <w:rsid w:val="00450967"/>
    <w:rsid w:val="00450FEF"/>
    <w:rsid w:val="00452B76"/>
    <w:rsid w:val="00454FCC"/>
    <w:rsid w:val="00455846"/>
    <w:rsid w:val="004558A4"/>
    <w:rsid w:val="004666A4"/>
    <w:rsid w:val="00470027"/>
    <w:rsid w:val="004711D5"/>
    <w:rsid w:val="00474E11"/>
    <w:rsid w:val="00475CD2"/>
    <w:rsid w:val="00481913"/>
    <w:rsid w:val="00484106"/>
    <w:rsid w:val="00490810"/>
    <w:rsid w:val="004919BF"/>
    <w:rsid w:val="0049335A"/>
    <w:rsid w:val="0049352A"/>
    <w:rsid w:val="00494C2A"/>
    <w:rsid w:val="00495DF1"/>
    <w:rsid w:val="004979A4"/>
    <w:rsid w:val="004A150E"/>
    <w:rsid w:val="004A21C9"/>
    <w:rsid w:val="004A3EAC"/>
    <w:rsid w:val="004A4A06"/>
    <w:rsid w:val="004B1218"/>
    <w:rsid w:val="004B44DE"/>
    <w:rsid w:val="004B5716"/>
    <w:rsid w:val="004B6C95"/>
    <w:rsid w:val="004B7093"/>
    <w:rsid w:val="004B72BD"/>
    <w:rsid w:val="004B7B34"/>
    <w:rsid w:val="004C3A8D"/>
    <w:rsid w:val="004C7F82"/>
    <w:rsid w:val="004D17BC"/>
    <w:rsid w:val="004D4A98"/>
    <w:rsid w:val="004D7BE1"/>
    <w:rsid w:val="004E154B"/>
    <w:rsid w:val="004E1B84"/>
    <w:rsid w:val="004E1C96"/>
    <w:rsid w:val="004E30FD"/>
    <w:rsid w:val="004E45FC"/>
    <w:rsid w:val="004E4D47"/>
    <w:rsid w:val="004E5588"/>
    <w:rsid w:val="004E5CDE"/>
    <w:rsid w:val="004E69B0"/>
    <w:rsid w:val="004F3159"/>
    <w:rsid w:val="004F3510"/>
    <w:rsid w:val="004F5557"/>
    <w:rsid w:val="005000D1"/>
    <w:rsid w:val="0050190F"/>
    <w:rsid w:val="0050324C"/>
    <w:rsid w:val="005071C4"/>
    <w:rsid w:val="00510B40"/>
    <w:rsid w:val="00511B5B"/>
    <w:rsid w:val="00512504"/>
    <w:rsid w:val="00515E07"/>
    <w:rsid w:val="00516A8E"/>
    <w:rsid w:val="005206FF"/>
    <w:rsid w:val="00520B1A"/>
    <w:rsid w:val="0052142B"/>
    <w:rsid w:val="00522A56"/>
    <w:rsid w:val="00522EEA"/>
    <w:rsid w:val="00523FB3"/>
    <w:rsid w:val="00524995"/>
    <w:rsid w:val="00526E7C"/>
    <w:rsid w:val="00531827"/>
    <w:rsid w:val="00532FA1"/>
    <w:rsid w:val="005352AC"/>
    <w:rsid w:val="00544970"/>
    <w:rsid w:val="00545B55"/>
    <w:rsid w:val="005468C6"/>
    <w:rsid w:val="00551019"/>
    <w:rsid w:val="00556B37"/>
    <w:rsid w:val="00564BED"/>
    <w:rsid w:val="00566E35"/>
    <w:rsid w:val="00567312"/>
    <w:rsid w:val="00574DA3"/>
    <w:rsid w:val="00575594"/>
    <w:rsid w:val="0057582A"/>
    <w:rsid w:val="0057672A"/>
    <w:rsid w:val="00576E19"/>
    <w:rsid w:val="00582661"/>
    <w:rsid w:val="00583972"/>
    <w:rsid w:val="0058476E"/>
    <w:rsid w:val="0058737B"/>
    <w:rsid w:val="0058755C"/>
    <w:rsid w:val="005875B2"/>
    <w:rsid w:val="005915D1"/>
    <w:rsid w:val="005932C1"/>
    <w:rsid w:val="005A1593"/>
    <w:rsid w:val="005A1E00"/>
    <w:rsid w:val="005A2E3B"/>
    <w:rsid w:val="005A6849"/>
    <w:rsid w:val="005B0120"/>
    <w:rsid w:val="005B19B9"/>
    <w:rsid w:val="005B2EC1"/>
    <w:rsid w:val="005B2EE7"/>
    <w:rsid w:val="005B3DDD"/>
    <w:rsid w:val="005B5DEA"/>
    <w:rsid w:val="005B7ECB"/>
    <w:rsid w:val="005C55BE"/>
    <w:rsid w:val="005C7596"/>
    <w:rsid w:val="005C7C09"/>
    <w:rsid w:val="005D074F"/>
    <w:rsid w:val="005D2870"/>
    <w:rsid w:val="005D55C9"/>
    <w:rsid w:val="005D5AB6"/>
    <w:rsid w:val="005E6F38"/>
    <w:rsid w:val="005F41D0"/>
    <w:rsid w:val="005F4F07"/>
    <w:rsid w:val="005F5014"/>
    <w:rsid w:val="005F53DE"/>
    <w:rsid w:val="005F70E6"/>
    <w:rsid w:val="00600660"/>
    <w:rsid w:val="00602560"/>
    <w:rsid w:val="006038FF"/>
    <w:rsid w:val="00606EEF"/>
    <w:rsid w:val="00612340"/>
    <w:rsid w:val="00613400"/>
    <w:rsid w:val="0061465A"/>
    <w:rsid w:val="00614D86"/>
    <w:rsid w:val="00615489"/>
    <w:rsid w:val="00620C0A"/>
    <w:rsid w:val="006235FE"/>
    <w:rsid w:val="0062427D"/>
    <w:rsid w:val="00631158"/>
    <w:rsid w:val="006420E8"/>
    <w:rsid w:val="00643F31"/>
    <w:rsid w:val="00644546"/>
    <w:rsid w:val="0064486A"/>
    <w:rsid w:val="006468B1"/>
    <w:rsid w:val="0065431C"/>
    <w:rsid w:val="0066139F"/>
    <w:rsid w:val="006640D6"/>
    <w:rsid w:val="0066534D"/>
    <w:rsid w:val="0066539F"/>
    <w:rsid w:val="00666A26"/>
    <w:rsid w:val="00666B60"/>
    <w:rsid w:val="00672136"/>
    <w:rsid w:val="006721A4"/>
    <w:rsid w:val="00672D84"/>
    <w:rsid w:val="006766C8"/>
    <w:rsid w:val="00680C3B"/>
    <w:rsid w:val="006855A4"/>
    <w:rsid w:val="00685BAB"/>
    <w:rsid w:val="006866F9"/>
    <w:rsid w:val="00691E23"/>
    <w:rsid w:val="006934E6"/>
    <w:rsid w:val="006954E1"/>
    <w:rsid w:val="00695B27"/>
    <w:rsid w:val="0069743C"/>
    <w:rsid w:val="006A1106"/>
    <w:rsid w:val="006A30DE"/>
    <w:rsid w:val="006A3B29"/>
    <w:rsid w:val="006A54B1"/>
    <w:rsid w:val="006A5579"/>
    <w:rsid w:val="006A5C05"/>
    <w:rsid w:val="006B0C6E"/>
    <w:rsid w:val="006B3126"/>
    <w:rsid w:val="006B5A67"/>
    <w:rsid w:val="006B7489"/>
    <w:rsid w:val="006B78C1"/>
    <w:rsid w:val="006B792C"/>
    <w:rsid w:val="006C062F"/>
    <w:rsid w:val="006C1F2E"/>
    <w:rsid w:val="006C2322"/>
    <w:rsid w:val="006C365F"/>
    <w:rsid w:val="006C625C"/>
    <w:rsid w:val="006D2733"/>
    <w:rsid w:val="006D2C7F"/>
    <w:rsid w:val="006D4438"/>
    <w:rsid w:val="006D4583"/>
    <w:rsid w:val="006D7DC9"/>
    <w:rsid w:val="006E0C3D"/>
    <w:rsid w:val="006F103A"/>
    <w:rsid w:val="006F2F09"/>
    <w:rsid w:val="006F340D"/>
    <w:rsid w:val="006F471F"/>
    <w:rsid w:val="006F604D"/>
    <w:rsid w:val="006F7825"/>
    <w:rsid w:val="00705057"/>
    <w:rsid w:val="0070690E"/>
    <w:rsid w:val="00706A35"/>
    <w:rsid w:val="0071043F"/>
    <w:rsid w:val="0071082F"/>
    <w:rsid w:val="007139CD"/>
    <w:rsid w:val="0071507E"/>
    <w:rsid w:val="00716F79"/>
    <w:rsid w:val="00720E2D"/>
    <w:rsid w:val="00724A9F"/>
    <w:rsid w:val="00725FB6"/>
    <w:rsid w:val="007263B2"/>
    <w:rsid w:val="007326B2"/>
    <w:rsid w:val="007363F1"/>
    <w:rsid w:val="007401DB"/>
    <w:rsid w:val="007434F9"/>
    <w:rsid w:val="00744323"/>
    <w:rsid w:val="00746BC7"/>
    <w:rsid w:val="00750C2D"/>
    <w:rsid w:val="00754662"/>
    <w:rsid w:val="0075620F"/>
    <w:rsid w:val="00756C1C"/>
    <w:rsid w:val="00756EA1"/>
    <w:rsid w:val="00761D7A"/>
    <w:rsid w:val="00762512"/>
    <w:rsid w:val="00762C98"/>
    <w:rsid w:val="007676F0"/>
    <w:rsid w:val="00767CDD"/>
    <w:rsid w:val="00771AAF"/>
    <w:rsid w:val="0077243E"/>
    <w:rsid w:val="007769D0"/>
    <w:rsid w:val="007812FE"/>
    <w:rsid w:val="007815EB"/>
    <w:rsid w:val="00781AD9"/>
    <w:rsid w:val="007821CB"/>
    <w:rsid w:val="00782985"/>
    <w:rsid w:val="00783105"/>
    <w:rsid w:val="0078348A"/>
    <w:rsid w:val="00783B36"/>
    <w:rsid w:val="0078539F"/>
    <w:rsid w:val="00786041"/>
    <w:rsid w:val="0078617C"/>
    <w:rsid w:val="00787265"/>
    <w:rsid w:val="0079008C"/>
    <w:rsid w:val="00793D3E"/>
    <w:rsid w:val="0079685A"/>
    <w:rsid w:val="007A0A0C"/>
    <w:rsid w:val="007A2CD7"/>
    <w:rsid w:val="007A3150"/>
    <w:rsid w:val="007A3488"/>
    <w:rsid w:val="007A37EC"/>
    <w:rsid w:val="007A3F74"/>
    <w:rsid w:val="007A683B"/>
    <w:rsid w:val="007B4D80"/>
    <w:rsid w:val="007B73F4"/>
    <w:rsid w:val="007C33D5"/>
    <w:rsid w:val="007C4BA8"/>
    <w:rsid w:val="007C7F21"/>
    <w:rsid w:val="007D027F"/>
    <w:rsid w:val="007D2762"/>
    <w:rsid w:val="007D42E5"/>
    <w:rsid w:val="007D4F36"/>
    <w:rsid w:val="007D53DF"/>
    <w:rsid w:val="007D7E97"/>
    <w:rsid w:val="007E3575"/>
    <w:rsid w:val="007E4C29"/>
    <w:rsid w:val="007E5830"/>
    <w:rsid w:val="007E5A63"/>
    <w:rsid w:val="007E6DDA"/>
    <w:rsid w:val="007E6E14"/>
    <w:rsid w:val="007E7E68"/>
    <w:rsid w:val="007F20FE"/>
    <w:rsid w:val="007F28B0"/>
    <w:rsid w:val="007F6917"/>
    <w:rsid w:val="007F798A"/>
    <w:rsid w:val="007F7C32"/>
    <w:rsid w:val="00801148"/>
    <w:rsid w:val="008037D6"/>
    <w:rsid w:val="00804080"/>
    <w:rsid w:val="00804F79"/>
    <w:rsid w:val="00805C00"/>
    <w:rsid w:val="00807099"/>
    <w:rsid w:val="00810FB2"/>
    <w:rsid w:val="00812569"/>
    <w:rsid w:val="00814E82"/>
    <w:rsid w:val="0081508D"/>
    <w:rsid w:val="00817E0B"/>
    <w:rsid w:val="008229C3"/>
    <w:rsid w:val="00823F02"/>
    <w:rsid w:val="00825288"/>
    <w:rsid w:val="00826869"/>
    <w:rsid w:val="008306CF"/>
    <w:rsid w:val="00832D4D"/>
    <w:rsid w:val="0083358F"/>
    <w:rsid w:val="00836664"/>
    <w:rsid w:val="00837F86"/>
    <w:rsid w:val="008430DB"/>
    <w:rsid w:val="00843215"/>
    <w:rsid w:val="00844475"/>
    <w:rsid w:val="00847189"/>
    <w:rsid w:val="008507C4"/>
    <w:rsid w:val="00850959"/>
    <w:rsid w:val="00853FAF"/>
    <w:rsid w:val="00855E52"/>
    <w:rsid w:val="00857020"/>
    <w:rsid w:val="008625D2"/>
    <w:rsid w:val="008635BE"/>
    <w:rsid w:val="008638CD"/>
    <w:rsid w:val="008703FD"/>
    <w:rsid w:val="0087218A"/>
    <w:rsid w:val="00875C6A"/>
    <w:rsid w:val="00877867"/>
    <w:rsid w:val="0088128C"/>
    <w:rsid w:val="00881974"/>
    <w:rsid w:val="00884DB9"/>
    <w:rsid w:val="0088591E"/>
    <w:rsid w:val="00891E87"/>
    <w:rsid w:val="008932CE"/>
    <w:rsid w:val="0089434B"/>
    <w:rsid w:val="00895B23"/>
    <w:rsid w:val="00896BB2"/>
    <w:rsid w:val="008A1C98"/>
    <w:rsid w:val="008A1F90"/>
    <w:rsid w:val="008A2D76"/>
    <w:rsid w:val="008A52B6"/>
    <w:rsid w:val="008A611A"/>
    <w:rsid w:val="008B2581"/>
    <w:rsid w:val="008B35E1"/>
    <w:rsid w:val="008B3617"/>
    <w:rsid w:val="008C00F1"/>
    <w:rsid w:val="008C3757"/>
    <w:rsid w:val="008C3C23"/>
    <w:rsid w:val="008C4231"/>
    <w:rsid w:val="008C4A0E"/>
    <w:rsid w:val="008C7594"/>
    <w:rsid w:val="008C7B79"/>
    <w:rsid w:val="008D4DBF"/>
    <w:rsid w:val="008D597F"/>
    <w:rsid w:val="008D6EE0"/>
    <w:rsid w:val="008E1760"/>
    <w:rsid w:val="008E4D6E"/>
    <w:rsid w:val="008F3001"/>
    <w:rsid w:val="008F70A4"/>
    <w:rsid w:val="008F732E"/>
    <w:rsid w:val="00900350"/>
    <w:rsid w:val="00903770"/>
    <w:rsid w:val="00904D03"/>
    <w:rsid w:val="00906F23"/>
    <w:rsid w:val="009078BF"/>
    <w:rsid w:val="00912009"/>
    <w:rsid w:val="009129D8"/>
    <w:rsid w:val="00914D6A"/>
    <w:rsid w:val="009201AD"/>
    <w:rsid w:val="00921565"/>
    <w:rsid w:val="00921B14"/>
    <w:rsid w:val="00922991"/>
    <w:rsid w:val="00922B09"/>
    <w:rsid w:val="0092423F"/>
    <w:rsid w:val="009267AA"/>
    <w:rsid w:val="009310E9"/>
    <w:rsid w:val="00934982"/>
    <w:rsid w:val="00934F1E"/>
    <w:rsid w:val="00937485"/>
    <w:rsid w:val="00940BE8"/>
    <w:rsid w:val="009414C6"/>
    <w:rsid w:val="00942042"/>
    <w:rsid w:val="00942172"/>
    <w:rsid w:val="00945B71"/>
    <w:rsid w:val="009461DB"/>
    <w:rsid w:val="00946797"/>
    <w:rsid w:val="009476EB"/>
    <w:rsid w:val="00950E41"/>
    <w:rsid w:val="00960698"/>
    <w:rsid w:val="00961253"/>
    <w:rsid w:val="00961E4F"/>
    <w:rsid w:val="00962D00"/>
    <w:rsid w:val="00966BB3"/>
    <w:rsid w:val="009671F5"/>
    <w:rsid w:val="0097035A"/>
    <w:rsid w:val="0097117C"/>
    <w:rsid w:val="00972082"/>
    <w:rsid w:val="00972198"/>
    <w:rsid w:val="00974D23"/>
    <w:rsid w:val="009771E1"/>
    <w:rsid w:val="0098310B"/>
    <w:rsid w:val="009849DA"/>
    <w:rsid w:val="00984DD8"/>
    <w:rsid w:val="009850EE"/>
    <w:rsid w:val="0099098C"/>
    <w:rsid w:val="00992E4C"/>
    <w:rsid w:val="00995491"/>
    <w:rsid w:val="00996A89"/>
    <w:rsid w:val="009A1143"/>
    <w:rsid w:val="009A31D8"/>
    <w:rsid w:val="009A3ABB"/>
    <w:rsid w:val="009A73E9"/>
    <w:rsid w:val="009B208F"/>
    <w:rsid w:val="009B2384"/>
    <w:rsid w:val="009B2435"/>
    <w:rsid w:val="009B3D9F"/>
    <w:rsid w:val="009C1316"/>
    <w:rsid w:val="009C2726"/>
    <w:rsid w:val="009C3E6C"/>
    <w:rsid w:val="009C6298"/>
    <w:rsid w:val="009D0CAC"/>
    <w:rsid w:val="009D0EB0"/>
    <w:rsid w:val="009D1538"/>
    <w:rsid w:val="009D1C78"/>
    <w:rsid w:val="009D2B35"/>
    <w:rsid w:val="009D51A3"/>
    <w:rsid w:val="009D7219"/>
    <w:rsid w:val="009D7611"/>
    <w:rsid w:val="009E167A"/>
    <w:rsid w:val="009E6270"/>
    <w:rsid w:val="009E6DB1"/>
    <w:rsid w:val="009F05B4"/>
    <w:rsid w:val="009F120F"/>
    <w:rsid w:val="009F1E4B"/>
    <w:rsid w:val="009F5386"/>
    <w:rsid w:val="009F6531"/>
    <w:rsid w:val="009F766C"/>
    <w:rsid w:val="00A01608"/>
    <w:rsid w:val="00A01C1E"/>
    <w:rsid w:val="00A01C71"/>
    <w:rsid w:val="00A03DF1"/>
    <w:rsid w:val="00A06642"/>
    <w:rsid w:val="00A06CE4"/>
    <w:rsid w:val="00A1073C"/>
    <w:rsid w:val="00A11DF7"/>
    <w:rsid w:val="00A121CF"/>
    <w:rsid w:val="00A1267B"/>
    <w:rsid w:val="00A154E9"/>
    <w:rsid w:val="00A16523"/>
    <w:rsid w:val="00A20178"/>
    <w:rsid w:val="00A20D4B"/>
    <w:rsid w:val="00A263BB"/>
    <w:rsid w:val="00A26B09"/>
    <w:rsid w:val="00A27757"/>
    <w:rsid w:val="00A30D25"/>
    <w:rsid w:val="00A342DC"/>
    <w:rsid w:val="00A34CE3"/>
    <w:rsid w:val="00A42019"/>
    <w:rsid w:val="00A45170"/>
    <w:rsid w:val="00A46029"/>
    <w:rsid w:val="00A4704C"/>
    <w:rsid w:val="00A47B25"/>
    <w:rsid w:val="00A60E6B"/>
    <w:rsid w:val="00A6272F"/>
    <w:rsid w:val="00A6394A"/>
    <w:rsid w:val="00A63A02"/>
    <w:rsid w:val="00A65281"/>
    <w:rsid w:val="00A71997"/>
    <w:rsid w:val="00A71C9E"/>
    <w:rsid w:val="00A735A3"/>
    <w:rsid w:val="00A73819"/>
    <w:rsid w:val="00A73A59"/>
    <w:rsid w:val="00A746BC"/>
    <w:rsid w:val="00A7478E"/>
    <w:rsid w:val="00A809EF"/>
    <w:rsid w:val="00A85B77"/>
    <w:rsid w:val="00A87342"/>
    <w:rsid w:val="00A87B29"/>
    <w:rsid w:val="00A9161A"/>
    <w:rsid w:val="00A95217"/>
    <w:rsid w:val="00A95759"/>
    <w:rsid w:val="00A9645E"/>
    <w:rsid w:val="00A9697B"/>
    <w:rsid w:val="00A96A54"/>
    <w:rsid w:val="00A96ABA"/>
    <w:rsid w:val="00A96ED3"/>
    <w:rsid w:val="00AA1631"/>
    <w:rsid w:val="00AA24E1"/>
    <w:rsid w:val="00AA494E"/>
    <w:rsid w:val="00AA4A1E"/>
    <w:rsid w:val="00AA617C"/>
    <w:rsid w:val="00AA7B46"/>
    <w:rsid w:val="00AB1E77"/>
    <w:rsid w:val="00AB3E69"/>
    <w:rsid w:val="00AB44EE"/>
    <w:rsid w:val="00AB702F"/>
    <w:rsid w:val="00AC0B62"/>
    <w:rsid w:val="00AC3582"/>
    <w:rsid w:val="00AC6DFD"/>
    <w:rsid w:val="00AC7BBC"/>
    <w:rsid w:val="00AD1C8F"/>
    <w:rsid w:val="00AD5ACF"/>
    <w:rsid w:val="00AE31A1"/>
    <w:rsid w:val="00AE36B9"/>
    <w:rsid w:val="00AE3FCD"/>
    <w:rsid w:val="00AE4041"/>
    <w:rsid w:val="00AE4C18"/>
    <w:rsid w:val="00AE4DB9"/>
    <w:rsid w:val="00AE6030"/>
    <w:rsid w:val="00AE6C37"/>
    <w:rsid w:val="00AF122C"/>
    <w:rsid w:val="00AF423F"/>
    <w:rsid w:val="00AF4E76"/>
    <w:rsid w:val="00B00A6A"/>
    <w:rsid w:val="00B0121F"/>
    <w:rsid w:val="00B0294E"/>
    <w:rsid w:val="00B06BDE"/>
    <w:rsid w:val="00B079A7"/>
    <w:rsid w:val="00B13088"/>
    <w:rsid w:val="00B1340F"/>
    <w:rsid w:val="00B13651"/>
    <w:rsid w:val="00B147CF"/>
    <w:rsid w:val="00B1497E"/>
    <w:rsid w:val="00B161A1"/>
    <w:rsid w:val="00B16457"/>
    <w:rsid w:val="00B2276F"/>
    <w:rsid w:val="00B233B6"/>
    <w:rsid w:val="00B24724"/>
    <w:rsid w:val="00B25C21"/>
    <w:rsid w:val="00B260DB"/>
    <w:rsid w:val="00B30096"/>
    <w:rsid w:val="00B325FE"/>
    <w:rsid w:val="00B33CF0"/>
    <w:rsid w:val="00B34304"/>
    <w:rsid w:val="00B34CFA"/>
    <w:rsid w:val="00B40399"/>
    <w:rsid w:val="00B4171F"/>
    <w:rsid w:val="00B423BB"/>
    <w:rsid w:val="00B42DF6"/>
    <w:rsid w:val="00B430EB"/>
    <w:rsid w:val="00B43813"/>
    <w:rsid w:val="00B477F1"/>
    <w:rsid w:val="00B47829"/>
    <w:rsid w:val="00B50DC4"/>
    <w:rsid w:val="00B51B7F"/>
    <w:rsid w:val="00B52A1C"/>
    <w:rsid w:val="00B540E7"/>
    <w:rsid w:val="00B55CAA"/>
    <w:rsid w:val="00B57F9F"/>
    <w:rsid w:val="00B625F7"/>
    <w:rsid w:val="00B62A45"/>
    <w:rsid w:val="00B733F9"/>
    <w:rsid w:val="00B743DF"/>
    <w:rsid w:val="00B74DCE"/>
    <w:rsid w:val="00B77E19"/>
    <w:rsid w:val="00B82934"/>
    <w:rsid w:val="00B82944"/>
    <w:rsid w:val="00B82EB0"/>
    <w:rsid w:val="00B83841"/>
    <w:rsid w:val="00B86663"/>
    <w:rsid w:val="00B87A85"/>
    <w:rsid w:val="00B90A26"/>
    <w:rsid w:val="00B915B0"/>
    <w:rsid w:val="00B923D1"/>
    <w:rsid w:val="00B92531"/>
    <w:rsid w:val="00B92EB8"/>
    <w:rsid w:val="00B932EF"/>
    <w:rsid w:val="00B9363E"/>
    <w:rsid w:val="00B94405"/>
    <w:rsid w:val="00B95B71"/>
    <w:rsid w:val="00B96DD2"/>
    <w:rsid w:val="00BA02CA"/>
    <w:rsid w:val="00BA217F"/>
    <w:rsid w:val="00BA3979"/>
    <w:rsid w:val="00BA4172"/>
    <w:rsid w:val="00BA6546"/>
    <w:rsid w:val="00BA65FE"/>
    <w:rsid w:val="00BB2AA1"/>
    <w:rsid w:val="00BB5B54"/>
    <w:rsid w:val="00BB5DD0"/>
    <w:rsid w:val="00BB7F15"/>
    <w:rsid w:val="00BC66FB"/>
    <w:rsid w:val="00BC70CA"/>
    <w:rsid w:val="00BC7617"/>
    <w:rsid w:val="00BD0235"/>
    <w:rsid w:val="00BD04A8"/>
    <w:rsid w:val="00BD4FAB"/>
    <w:rsid w:val="00BE0478"/>
    <w:rsid w:val="00BE0F32"/>
    <w:rsid w:val="00BE1F34"/>
    <w:rsid w:val="00BE2F41"/>
    <w:rsid w:val="00BE62BA"/>
    <w:rsid w:val="00BF0E68"/>
    <w:rsid w:val="00BF5260"/>
    <w:rsid w:val="00BF5696"/>
    <w:rsid w:val="00BF5779"/>
    <w:rsid w:val="00C0040F"/>
    <w:rsid w:val="00C04C44"/>
    <w:rsid w:val="00C04CBB"/>
    <w:rsid w:val="00C071A1"/>
    <w:rsid w:val="00C111AE"/>
    <w:rsid w:val="00C21250"/>
    <w:rsid w:val="00C21A76"/>
    <w:rsid w:val="00C224F2"/>
    <w:rsid w:val="00C228C3"/>
    <w:rsid w:val="00C2319A"/>
    <w:rsid w:val="00C2574A"/>
    <w:rsid w:val="00C30067"/>
    <w:rsid w:val="00C30154"/>
    <w:rsid w:val="00C317A8"/>
    <w:rsid w:val="00C3255A"/>
    <w:rsid w:val="00C3339B"/>
    <w:rsid w:val="00C33AC9"/>
    <w:rsid w:val="00C34928"/>
    <w:rsid w:val="00C3710F"/>
    <w:rsid w:val="00C372B3"/>
    <w:rsid w:val="00C37A3A"/>
    <w:rsid w:val="00C414C0"/>
    <w:rsid w:val="00C42AED"/>
    <w:rsid w:val="00C43311"/>
    <w:rsid w:val="00C45905"/>
    <w:rsid w:val="00C46D9A"/>
    <w:rsid w:val="00C50753"/>
    <w:rsid w:val="00C5101B"/>
    <w:rsid w:val="00C544E2"/>
    <w:rsid w:val="00C54FDC"/>
    <w:rsid w:val="00C6021A"/>
    <w:rsid w:val="00C62B8C"/>
    <w:rsid w:val="00C65AC4"/>
    <w:rsid w:val="00C66082"/>
    <w:rsid w:val="00C671AB"/>
    <w:rsid w:val="00C67E15"/>
    <w:rsid w:val="00C7100C"/>
    <w:rsid w:val="00C71F23"/>
    <w:rsid w:val="00C7464D"/>
    <w:rsid w:val="00C747AF"/>
    <w:rsid w:val="00C7593D"/>
    <w:rsid w:val="00C75C66"/>
    <w:rsid w:val="00C775ED"/>
    <w:rsid w:val="00C825BF"/>
    <w:rsid w:val="00C85552"/>
    <w:rsid w:val="00C85B8A"/>
    <w:rsid w:val="00C94987"/>
    <w:rsid w:val="00C95A9D"/>
    <w:rsid w:val="00C9688E"/>
    <w:rsid w:val="00C976E1"/>
    <w:rsid w:val="00CA20BD"/>
    <w:rsid w:val="00CA4526"/>
    <w:rsid w:val="00CA5084"/>
    <w:rsid w:val="00CA5488"/>
    <w:rsid w:val="00CB09BF"/>
    <w:rsid w:val="00CB1DBF"/>
    <w:rsid w:val="00CB200D"/>
    <w:rsid w:val="00CB28B1"/>
    <w:rsid w:val="00CB2D4B"/>
    <w:rsid w:val="00CB454A"/>
    <w:rsid w:val="00CB48CA"/>
    <w:rsid w:val="00CB4E3E"/>
    <w:rsid w:val="00CC3FD1"/>
    <w:rsid w:val="00CC56A9"/>
    <w:rsid w:val="00CC67C9"/>
    <w:rsid w:val="00CC6CCD"/>
    <w:rsid w:val="00CD1BE9"/>
    <w:rsid w:val="00CD34CD"/>
    <w:rsid w:val="00CD7271"/>
    <w:rsid w:val="00CD7790"/>
    <w:rsid w:val="00CE04F9"/>
    <w:rsid w:val="00CE077A"/>
    <w:rsid w:val="00CE0AF5"/>
    <w:rsid w:val="00CE103B"/>
    <w:rsid w:val="00CE1734"/>
    <w:rsid w:val="00CE1981"/>
    <w:rsid w:val="00CE3080"/>
    <w:rsid w:val="00CE3BAB"/>
    <w:rsid w:val="00CE49D5"/>
    <w:rsid w:val="00CE792E"/>
    <w:rsid w:val="00CF51AF"/>
    <w:rsid w:val="00CF5A67"/>
    <w:rsid w:val="00CF6008"/>
    <w:rsid w:val="00CF728D"/>
    <w:rsid w:val="00D01148"/>
    <w:rsid w:val="00D0269A"/>
    <w:rsid w:val="00D030DE"/>
    <w:rsid w:val="00D03B5F"/>
    <w:rsid w:val="00D03C3A"/>
    <w:rsid w:val="00D05867"/>
    <w:rsid w:val="00D05CD7"/>
    <w:rsid w:val="00D0779A"/>
    <w:rsid w:val="00D07FE1"/>
    <w:rsid w:val="00D100A3"/>
    <w:rsid w:val="00D105A8"/>
    <w:rsid w:val="00D10DC2"/>
    <w:rsid w:val="00D11788"/>
    <w:rsid w:val="00D211C1"/>
    <w:rsid w:val="00D21D90"/>
    <w:rsid w:val="00D23B0D"/>
    <w:rsid w:val="00D2478D"/>
    <w:rsid w:val="00D26EEA"/>
    <w:rsid w:val="00D334F1"/>
    <w:rsid w:val="00D37863"/>
    <w:rsid w:val="00D4204B"/>
    <w:rsid w:val="00D429E5"/>
    <w:rsid w:val="00D432FA"/>
    <w:rsid w:val="00D43E76"/>
    <w:rsid w:val="00D47416"/>
    <w:rsid w:val="00D501A4"/>
    <w:rsid w:val="00D51E89"/>
    <w:rsid w:val="00D522AE"/>
    <w:rsid w:val="00D55242"/>
    <w:rsid w:val="00D55F29"/>
    <w:rsid w:val="00D56762"/>
    <w:rsid w:val="00D604F0"/>
    <w:rsid w:val="00D608D1"/>
    <w:rsid w:val="00D63131"/>
    <w:rsid w:val="00D65462"/>
    <w:rsid w:val="00D70119"/>
    <w:rsid w:val="00D729B1"/>
    <w:rsid w:val="00D763A8"/>
    <w:rsid w:val="00D804D9"/>
    <w:rsid w:val="00D808AA"/>
    <w:rsid w:val="00D80E10"/>
    <w:rsid w:val="00D81EA2"/>
    <w:rsid w:val="00D93731"/>
    <w:rsid w:val="00D94CD9"/>
    <w:rsid w:val="00D9581C"/>
    <w:rsid w:val="00D95BF3"/>
    <w:rsid w:val="00DA02DC"/>
    <w:rsid w:val="00DA580A"/>
    <w:rsid w:val="00DB0128"/>
    <w:rsid w:val="00DB05CD"/>
    <w:rsid w:val="00DB3B3E"/>
    <w:rsid w:val="00DB5732"/>
    <w:rsid w:val="00DB57AB"/>
    <w:rsid w:val="00DB5890"/>
    <w:rsid w:val="00DC3B22"/>
    <w:rsid w:val="00DD194E"/>
    <w:rsid w:val="00DD1FB0"/>
    <w:rsid w:val="00DD2517"/>
    <w:rsid w:val="00DD4072"/>
    <w:rsid w:val="00DD412E"/>
    <w:rsid w:val="00DD65FC"/>
    <w:rsid w:val="00DE6FD8"/>
    <w:rsid w:val="00DF13C3"/>
    <w:rsid w:val="00DF4C2F"/>
    <w:rsid w:val="00DF6EEF"/>
    <w:rsid w:val="00E0022D"/>
    <w:rsid w:val="00E010EF"/>
    <w:rsid w:val="00E0181D"/>
    <w:rsid w:val="00E02E64"/>
    <w:rsid w:val="00E039B7"/>
    <w:rsid w:val="00E10054"/>
    <w:rsid w:val="00E10791"/>
    <w:rsid w:val="00E125E2"/>
    <w:rsid w:val="00E13FEE"/>
    <w:rsid w:val="00E14A8A"/>
    <w:rsid w:val="00E1500E"/>
    <w:rsid w:val="00E15113"/>
    <w:rsid w:val="00E203E9"/>
    <w:rsid w:val="00E24760"/>
    <w:rsid w:val="00E30208"/>
    <w:rsid w:val="00E31627"/>
    <w:rsid w:val="00E31E83"/>
    <w:rsid w:val="00E323BD"/>
    <w:rsid w:val="00E32722"/>
    <w:rsid w:val="00E337D5"/>
    <w:rsid w:val="00E33B65"/>
    <w:rsid w:val="00E3431F"/>
    <w:rsid w:val="00E347B8"/>
    <w:rsid w:val="00E3648A"/>
    <w:rsid w:val="00E40E54"/>
    <w:rsid w:val="00E41F75"/>
    <w:rsid w:val="00E42996"/>
    <w:rsid w:val="00E433B4"/>
    <w:rsid w:val="00E445B5"/>
    <w:rsid w:val="00E44E59"/>
    <w:rsid w:val="00E46B31"/>
    <w:rsid w:val="00E5003C"/>
    <w:rsid w:val="00E50CD8"/>
    <w:rsid w:val="00E53E56"/>
    <w:rsid w:val="00E54555"/>
    <w:rsid w:val="00E5555C"/>
    <w:rsid w:val="00E5620B"/>
    <w:rsid w:val="00E566B2"/>
    <w:rsid w:val="00E60DF3"/>
    <w:rsid w:val="00E61197"/>
    <w:rsid w:val="00E61F0D"/>
    <w:rsid w:val="00E643F1"/>
    <w:rsid w:val="00E67E13"/>
    <w:rsid w:val="00E71169"/>
    <w:rsid w:val="00E72D44"/>
    <w:rsid w:val="00E73433"/>
    <w:rsid w:val="00E75C42"/>
    <w:rsid w:val="00E81263"/>
    <w:rsid w:val="00E81A59"/>
    <w:rsid w:val="00E81D41"/>
    <w:rsid w:val="00E81D98"/>
    <w:rsid w:val="00E832F5"/>
    <w:rsid w:val="00E83EAF"/>
    <w:rsid w:val="00E87ED8"/>
    <w:rsid w:val="00E91076"/>
    <w:rsid w:val="00E94640"/>
    <w:rsid w:val="00E95EEC"/>
    <w:rsid w:val="00EA17AA"/>
    <w:rsid w:val="00EA2FC7"/>
    <w:rsid w:val="00EA34F7"/>
    <w:rsid w:val="00EA5342"/>
    <w:rsid w:val="00EA563A"/>
    <w:rsid w:val="00EA56C3"/>
    <w:rsid w:val="00EA5962"/>
    <w:rsid w:val="00EB1EC6"/>
    <w:rsid w:val="00EB27FB"/>
    <w:rsid w:val="00EB567C"/>
    <w:rsid w:val="00EB674C"/>
    <w:rsid w:val="00EB78CD"/>
    <w:rsid w:val="00EC124C"/>
    <w:rsid w:val="00EC3DBC"/>
    <w:rsid w:val="00ED1031"/>
    <w:rsid w:val="00ED6307"/>
    <w:rsid w:val="00ED6D78"/>
    <w:rsid w:val="00ED74AA"/>
    <w:rsid w:val="00EF0EC0"/>
    <w:rsid w:val="00EF14E1"/>
    <w:rsid w:val="00EF7ED4"/>
    <w:rsid w:val="00F00BE0"/>
    <w:rsid w:val="00F01596"/>
    <w:rsid w:val="00F01A0A"/>
    <w:rsid w:val="00F034B3"/>
    <w:rsid w:val="00F04E41"/>
    <w:rsid w:val="00F05EEB"/>
    <w:rsid w:val="00F071F0"/>
    <w:rsid w:val="00F10145"/>
    <w:rsid w:val="00F10DDE"/>
    <w:rsid w:val="00F10E8F"/>
    <w:rsid w:val="00F112EC"/>
    <w:rsid w:val="00F113B5"/>
    <w:rsid w:val="00F13097"/>
    <w:rsid w:val="00F165D5"/>
    <w:rsid w:val="00F24BD9"/>
    <w:rsid w:val="00F2700F"/>
    <w:rsid w:val="00F371B3"/>
    <w:rsid w:val="00F37323"/>
    <w:rsid w:val="00F4186A"/>
    <w:rsid w:val="00F41DE0"/>
    <w:rsid w:val="00F44621"/>
    <w:rsid w:val="00F44C79"/>
    <w:rsid w:val="00F47A77"/>
    <w:rsid w:val="00F501B2"/>
    <w:rsid w:val="00F52183"/>
    <w:rsid w:val="00F525B7"/>
    <w:rsid w:val="00F52993"/>
    <w:rsid w:val="00F53214"/>
    <w:rsid w:val="00F53CD0"/>
    <w:rsid w:val="00F60624"/>
    <w:rsid w:val="00F64846"/>
    <w:rsid w:val="00F65060"/>
    <w:rsid w:val="00F656F1"/>
    <w:rsid w:val="00F66C6A"/>
    <w:rsid w:val="00F72A67"/>
    <w:rsid w:val="00F738B9"/>
    <w:rsid w:val="00F748BE"/>
    <w:rsid w:val="00F774BC"/>
    <w:rsid w:val="00F80146"/>
    <w:rsid w:val="00F80185"/>
    <w:rsid w:val="00F80427"/>
    <w:rsid w:val="00F817CB"/>
    <w:rsid w:val="00F8467B"/>
    <w:rsid w:val="00F87A63"/>
    <w:rsid w:val="00F90EB9"/>
    <w:rsid w:val="00F93C85"/>
    <w:rsid w:val="00F94519"/>
    <w:rsid w:val="00F95FE9"/>
    <w:rsid w:val="00F97E49"/>
    <w:rsid w:val="00FA162E"/>
    <w:rsid w:val="00FA1D6D"/>
    <w:rsid w:val="00FA2724"/>
    <w:rsid w:val="00FA2AA6"/>
    <w:rsid w:val="00FA4CCA"/>
    <w:rsid w:val="00FA5A90"/>
    <w:rsid w:val="00FA6C7E"/>
    <w:rsid w:val="00FA6DCD"/>
    <w:rsid w:val="00FA7D0F"/>
    <w:rsid w:val="00FB31F4"/>
    <w:rsid w:val="00FB4EED"/>
    <w:rsid w:val="00FB5027"/>
    <w:rsid w:val="00FB6552"/>
    <w:rsid w:val="00FB7989"/>
    <w:rsid w:val="00FC003F"/>
    <w:rsid w:val="00FC6D35"/>
    <w:rsid w:val="00FD0E2F"/>
    <w:rsid w:val="00FD2FC9"/>
    <w:rsid w:val="00FD6C65"/>
    <w:rsid w:val="00FD7654"/>
    <w:rsid w:val="00FD7A27"/>
    <w:rsid w:val="00FE065A"/>
    <w:rsid w:val="00FE5D19"/>
    <w:rsid w:val="00FF1779"/>
    <w:rsid w:val="00FF270A"/>
    <w:rsid w:val="00FF2C6E"/>
    <w:rsid w:val="00FF315B"/>
    <w:rsid w:val="00FF44BA"/>
    <w:rsid w:val="00FF5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18631"/>
  <w15:chartTrackingRefBased/>
  <w15:docId w15:val="{BD53F33A-9131-4F10-9548-4797EA25D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right"/>
      <w:outlineLvl w:val="1"/>
    </w:pPr>
    <w:rPr>
      <w:b/>
      <w:sz w:val="28"/>
    </w:rPr>
  </w:style>
  <w:style w:type="paragraph" w:styleId="Heading3">
    <w:name w:val="heading 3"/>
    <w:basedOn w:val="Normal"/>
    <w:next w:val="Normal"/>
    <w:qFormat/>
    <w:pPr>
      <w:keepNext/>
      <w:outlineLvl w:val="2"/>
    </w:pPr>
    <w:rPr>
      <w:rFonts w:ascii="CG Omega" w:hAnsi="CG Omega"/>
      <w:b/>
      <w:sz w:val="24"/>
    </w:rPr>
  </w:style>
  <w:style w:type="paragraph" w:styleId="Heading4">
    <w:name w:val="heading 4"/>
    <w:basedOn w:val="Normal"/>
    <w:next w:val="Normal"/>
    <w:qFormat/>
    <w:pPr>
      <w:keepNext/>
      <w:outlineLvl w:val="3"/>
    </w:pPr>
    <w:rPr>
      <w:rFonts w:ascii="Arial" w:hAnsi="Arial"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 w:val="28"/>
    </w:rPr>
  </w:style>
  <w:style w:type="paragraph" w:styleId="BalloonText">
    <w:name w:val="Balloon Text"/>
    <w:basedOn w:val="Normal"/>
    <w:link w:val="BalloonTextChar"/>
    <w:uiPriority w:val="99"/>
    <w:semiHidden/>
    <w:unhideWhenUsed/>
    <w:rsid w:val="00257167"/>
    <w:rPr>
      <w:rFonts w:ascii="Tahoma" w:hAnsi="Tahoma" w:cs="Tahoma"/>
      <w:sz w:val="16"/>
      <w:szCs w:val="16"/>
    </w:rPr>
  </w:style>
  <w:style w:type="character" w:customStyle="1" w:styleId="BalloonTextChar">
    <w:name w:val="Balloon Text Char"/>
    <w:link w:val="BalloonText"/>
    <w:uiPriority w:val="99"/>
    <w:semiHidden/>
    <w:rsid w:val="00257167"/>
    <w:rPr>
      <w:rFonts w:ascii="Tahoma" w:hAnsi="Tahoma" w:cs="Tahoma"/>
      <w:sz w:val="16"/>
      <w:szCs w:val="16"/>
      <w:lang w:eastAsia="en-US"/>
    </w:rPr>
  </w:style>
  <w:style w:type="paragraph" w:styleId="Header">
    <w:name w:val="header"/>
    <w:basedOn w:val="Normal"/>
    <w:link w:val="HeaderChar"/>
    <w:uiPriority w:val="99"/>
    <w:unhideWhenUsed/>
    <w:rsid w:val="00CE103B"/>
    <w:pPr>
      <w:tabs>
        <w:tab w:val="center" w:pos="4513"/>
        <w:tab w:val="right" w:pos="9026"/>
      </w:tabs>
    </w:pPr>
  </w:style>
  <w:style w:type="character" w:customStyle="1" w:styleId="HeaderChar">
    <w:name w:val="Header Char"/>
    <w:link w:val="Header"/>
    <w:uiPriority w:val="99"/>
    <w:rsid w:val="00CE103B"/>
    <w:rPr>
      <w:lang w:eastAsia="en-US"/>
    </w:rPr>
  </w:style>
  <w:style w:type="paragraph" w:styleId="Footer">
    <w:name w:val="footer"/>
    <w:basedOn w:val="Normal"/>
    <w:link w:val="FooterChar"/>
    <w:unhideWhenUsed/>
    <w:rsid w:val="00CE103B"/>
    <w:pPr>
      <w:tabs>
        <w:tab w:val="center" w:pos="4513"/>
        <w:tab w:val="right" w:pos="9026"/>
      </w:tabs>
    </w:pPr>
  </w:style>
  <w:style w:type="character" w:customStyle="1" w:styleId="FooterChar">
    <w:name w:val="Footer Char"/>
    <w:link w:val="Footer"/>
    <w:uiPriority w:val="99"/>
    <w:rsid w:val="00CE103B"/>
    <w:rPr>
      <w:lang w:eastAsia="en-US"/>
    </w:rPr>
  </w:style>
  <w:style w:type="character" w:styleId="Hyperlink">
    <w:name w:val="Hyperlink"/>
    <w:basedOn w:val="DefaultParagraphFont"/>
    <w:uiPriority w:val="99"/>
    <w:unhideWhenUsed/>
    <w:rsid w:val="00C3710F"/>
    <w:rPr>
      <w:color w:val="FAB72C" w:themeColor="hyperlink"/>
      <w:u w:val="single"/>
    </w:rPr>
  </w:style>
  <w:style w:type="paragraph" w:styleId="ListParagraph">
    <w:name w:val="List Paragraph"/>
    <w:basedOn w:val="Normal"/>
    <w:uiPriority w:val="34"/>
    <w:qFormat/>
    <w:rsid w:val="001170BF"/>
    <w:pPr>
      <w:spacing w:after="160" w:line="259"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FD7654"/>
    <w:rPr>
      <w:color w:val="605E5C"/>
      <w:shd w:val="clear" w:color="auto" w:fill="E1DFDD"/>
    </w:rPr>
  </w:style>
  <w:style w:type="paragraph" w:styleId="FootnoteText">
    <w:name w:val="footnote text"/>
    <w:basedOn w:val="Normal"/>
    <w:link w:val="FootnoteTextChar"/>
    <w:uiPriority w:val="99"/>
    <w:semiHidden/>
    <w:unhideWhenUsed/>
    <w:rsid w:val="005B0120"/>
  </w:style>
  <w:style w:type="character" w:customStyle="1" w:styleId="FootnoteTextChar">
    <w:name w:val="Footnote Text Char"/>
    <w:basedOn w:val="DefaultParagraphFont"/>
    <w:link w:val="FootnoteText"/>
    <w:uiPriority w:val="99"/>
    <w:semiHidden/>
    <w:rsid w:val="005B0120"/>
    <w:rPr>
      <w:lang w:eastAsia="en-US"/>
    </w:rPr>
  </w:style>
  <w:style w:type="character" w:styleId="FootnoteReference">
    <w:name w:val="footnote reference"/>
    <w:basedOn w:val="DefaultParagraphFont"/>
    <w:uiPriority w:val="99"/>
    <w:semiHidden/>
    <w:unhideWhenUsed/>
    <w:rsid w:val="005B0120"/>
    <w:rPr>
      <w:vertAlign w:val="superscript"/>
    </w:rPr>
  </w:style>
  <w:style w:type="table" w:styleId="TableGrid">
    <w:name w:val="Table Grid"/>
    <w:basedOn w:val="TableNormal"/>
    <w:uiPriority w:val="59"/>
    <w:rsid w:val="00843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59023">
      <w:bodyDiv w:val="1"/>
      <w:marLeft w:val="0"/>
      <w:marRight w:val="0"/>
      <w:marTop w:val="0"/>
      <w:marBottom w:val="0"/>
      <w:divBdr>
        <w:top w:val="none" w:sz="0" w:space="0" w:color="auto"/>
        <w:left w:val="none" w:sz="0" w:space="0" w:color="auto"/>
        <w:bottom w:val="none" w:sz="0" w:space="0" w:color="auto"/>
        <w:right w:val="none" w:sz="0" w:space="0" w:color="auto"/>
      </w:divBdr>
    </w:div>
    <w:div w:id="212599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hyperlink" Target="mailto:info@hbf.co.uk" TargetMode="External"/><Relationship Id="rId2" Type="http://schemas.openxmlformats.org/officeDocument/2006/relationships/hyperlink" Target="http://www.hbf.co.uk" TargetMode="External"/><Relationship Id="rId1" Type="http://schemas.openxmlformats.org/officeDocument/2006/relationships/hyperlink" Target="mailto:info@hbf.co.uk" TargetMode="External"/><Relationship Id="rId5" Type="http://schemas.openxmlformats.org/officeDocument/2006/relationships/image" Target="media/image5.jpeg"/><Relationship Id="rId4" Type="http://schemas.openxmlformats.org/officeDocument/2006/relationships/hyperlink" Target="http://www.hbf.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HBFThemePW2014STANDARD">
  <a:themeElements>
    <a:clrScheme name="HBF 2018 v2">
      <a:dk1>
        <a:srgbClr val="000000"/>
      </a:dk1>
      <a:lt1>
        <a:sysClr val="window" lastClr="FFFFFF"/>
      </a:lt1>
      <a:dk2>
        <a:srgbClr val="003144"/>
      </a:dk2>
      <a:lt2>
        <a:srgbClr val="E9F7FC"/>
      </a:lt2>
      <a:accent1>
        <a:srgbClr val="53AAB1"/>
      </a:accent1>
      <a:accent2>
        <a:srgbClr val="E85355"/>
      </a:accent2>
      <a:accent3>
        <a:srgbClr val="64AA7D"/>
      </a:accent3>
      <a:accent4>
        <a:srgbClr val="79547F"/>
      </a:accent4>
      <a:accent5>
        <a:srgbClr val="F17BB0"/>
      </a:accent5>
      <a:accent6>
        <a:srgbClr val="CEDA6C"/>
      </a:accent6>
      <a:hlink>
        <a:srgbClr val="FAB72C"/>
      </a:hlink>
      <a:folHlink>
        <a:srgbClr val="94D7F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spDef>
    <a:lnDef>
      <a:spPr bwMode="auto">
        <a:xfrm>
          <a:off x="0" y="0"/>
          <a:ext cx="1" cy="1"/>
        </a:xfrm>
        <a:custGeom>
          <a:avLst/>
          <a:gdLst/>
          <a:ahLst/>
          <a:cxnLst/>
          <a:rect l="0" t="0" r="0" b="0"/>
          <a:pathLst/>
        </a:custGeom>
        <a:solidFill>
          <a:schemeClr val="accent1"/>
        </a:solidFill>
        <a:ln w="9525" cap="flat" cmpd="sng" algn="ctr">
          <a:solidFill>
            <a:schemeClr val="tx1"/>
          </a:solidFill>
          <a:prstDash val="solid"/>
          <a:round/>
          <a:headEnd type="none" w="med" len="med"/>
          <a:tailEnd type="none" w="med" len="med"/>
        </a:ln>
        <a:effectLst/>
      </a:spPr>
      <a:bodyPr vert="horz" wrap="square" lIns="91440" tIns="45720" rIns="91440" bIns="45720" numCol="1" anchor="t" anchorCtr="0" compatLnSpc="1">
        <a:prstTxWarp prst="textNoShape">
          <a:avLst/>
        </a:prstTxWarp>
      </a:bodyPr>
      <a:lstStyle>
        <a:defPPr marL="0" marR="0" indent="0" algn="l" defTabSz="914400" rtl="0" eaLnBrk="0" fontAlgn="base" latinLnBrk="0" hangingPunct="0">
          <a:lnSpc>
            <a:spcPct val="100000"/>
          </a:lnSpc>
          <a:spcBef>
            <a:spcPct val="0"/>
          </a:spcBef>
          <a:spcAft>
            <a:spcPct val="0"/>
          </a:spcAft>
          <a:buClrTx/>
          <a:buSzTx/>
          <a:buFontTx/>
          <a:buNone/>
          <a:tabLst/>
          <a:defRPr kumimoji="0" lang="en-US" sz="2400" b="0" i="0" u="none" strike="noStrike" cap="none" normalizeH="0" baseline="0" smtClean="0">
            <a:ln>
              <a:noFill/>
            </a:ln>
            <a:solidFill>
              <a:schemeClr val="tx1"/>
            </a:solidFill>
            <a:effectLst/>
            <a:latin typeface="Arial" charset="0"/>
            <a:ea typeface="ＭＳ Ｐゴシック" pitchFamily="1" charset="-128"/>
          </a:defRPr>
        </a:defPPr>
      </a:lstStyle>
    </a:lnDef>
  </a:objectDefaults>
  <a:extraClrSchemeLst>
    <a:extraClrScheme>
      <a:clrScheme name="Blank Presentation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Blank Presentation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Blank Presentation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Blank Presentation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Blank Presentation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Blank Presentation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Blank Presentation 7">
        <a:dk1>
          <a:srgbClr val="5C1F00"/>
        </a:dk1>
        <a:lt1>
          <a:srgbClr val="FFFFFF"/>
        </a:lt1>
        <a:dk2>
          <a:srgbClr val="800000"/>
        </a:dk2>
        <a:lt2>
          <a:srgbClr val="DFD293"/>
        </a:lt2>
        <a:accent1>
          <a:srgbClr val="713E39"/>
        </a:accent1>
        <a:accent2>
          <a:srgbClr val="BE7960"/>
        </a:accent2>
        <a:accent3>
          <a:srgbClr val="C0AAAA"/>
        </a:accent3>
        <a:accent4>
          <a:srgbClr val="DADADA"/>
        </a:accent4>
        <a:accent5>
          <a:srgbClr val="BBAFAE"/>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Blank Presentation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Blank Presentation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Blank Presentation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Blank Presentation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Blank Presentation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HBFThemePW2014STANDARD" id="{49333405-7C07-40CD-AF9D-D707E8790D85}" vid="{719F5C5A-144C-4770-8948-DEE0E95C2D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EACC4E1CDCF488D376413A381FD22" ma:contentTypeVersion="19" ma:contentTypeDescription="Create a new document." ma:contentTypeScope="" ma:versionID="6c85241977880564a369d708512c296c">
  <xsd:schema xmlns:xsd="http://www.w3.org/2001/XMLSchema" xmlns:xs="http://www.w3.org/2001/XMLSchema" xmlns:p="http://schemas.microsoft.com/office/2006/metadata/properties" xmlns:ns2="382e5495-6889-451e-8447-25219879d4f2" xmlns:ns3="98c4065d-ab90-4030-91ac-239e56608fbb" targetNamespace="http://schemas.microsoft.com/office/2006/metadata/properties" ma:root="true" ma:fieldsID="e06307b2cbc9dacac657ec0bce3406b1" ns2:_="" ns3:_="">
    <xsd:import namespace="382e5495-6889-451e-8447-25219879d4f2"/>
    <xsd:import namespace="98c4065d-ab90-4030-91ac-239e56608fb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2e5495-6889-451e-8447-25219879d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c48f749-fadf-4388-88e9-b8f5d78bb6b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c4065d-ab90-4030-91ac-239e56608f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d3b124-f129-47eb-af8a-2eceb59fbcab}" ma:internalName="TaxCatchAll" ma:showField="CatchAllData" ma:web="98c4065d-ab90-4030-91ac-239e56608f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82e5495-6889-451e-8447-25219879d4f2">
      <Terms xmlns="http://schemas.microsoft.com/office/infopath/2007/PartnerControls"/>
    </lcf76f155ced4ddcb4097134ff3c332f>
    <TaxCatchAll xmlns="98c4065d-ab90-4030-91ac-239e56608f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C7FCE-CC82-416E-897B-5E9B9F776E5B}"/>
</file>

<file path=customXml/itemProps2.xml><?xml version="1.0" encoding="utf-8"?>
<ds:datastoreItem xmlns:ds="http://schemas.openxmlformats.org/officeDocument/2006/customXml" ds:itemID="{3CF5E131-CDEA-45BA-9C0F-99CB908FBBF5}">
  <ds:schemaRefs>
    <ds:schemaRef ds:uri="http://schemas.microsoft.com/office/2006/metadata/properties"/>
    <ds:schemaRef ds:uri="http://schemas.microsoft.com/office/infopath/2007/PartnerControls"/>
    <ds:schemaRef ds:uri="382e5495-6889-451e-8447-25219879d4f2"/>
    <ds:schemaRef ds:uri="98c4065d-ab90-4030-91ac-239e56608fbb"/>
  </ds:schemaRefs>
</ds:datastoreItem>
</file>

<file path=customXml/itemProps3.xml><?xml version="1.0" encoding="utf-8"?>
<ds:datastoreItem xmlns:ds="http://schemas.openxmlformats.org/officeDocument/2006/customXml" ds:itemID="{8392C603-6E7E-43E1-A7BF-BC5D8CC20518}">
  <ds:schemaRefs>
    <ds:schemaRef ds:uri="http://schemas.microsoft.com/sharepoint/v3/contenttype/forms"/>
  </ds:schemaRefs>
</ds:datastoreItem>
</file>

<file path=customXml/itemProps4.xml><?xml version="1.0" encoding="utf-8"?>
<ds:datastoreItem xmlns:ds="http://schemas.openxmlformats.org/officeDocument/2006/customXml" ds:itemID="{DA38CFA0-D8EC-4ADA-B5A7-BC11569F6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8</Pages>
  <Words>2710</Words>
  <Characters>14027</Characters>
  <Application>Microsoft Office Word</Application>
  <DocSecurity>0</DocSecurity>
  <Lines>116</Lines>
  <Paragraphs>33</Paragraphs>
  <ScaleCrop>false</ScaleCrop>
  <HeadingPairs>
    <vt:vector size="2" baseType="variant">
      <vt:variant>
        <vt:lpstr>Title</vt:lpstr>
      </vt:variant>
      <vt:variant>
        <vt:i4>1</vt:i4>
      </vt:variant>
    </vt:vector>
  </HeadingPairs>
  <TitlesOfParts>
    <vt:vector size="1" baseType="lpstr">
      <vt:lpstr/>
    </vt:vector>
  </TitlesOfParts>
  <Company>Construction Confederation</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Behrendt</dc:creator>
  <cp:keywords/>
  <dc:description/>
  <cp:lastModifiedBy>Mark Behrendt</cp:lastModifiedBy>
  <cp:revision>181</cp:revision>
  <cp:lastPrinted>2018-10-05T08:06:00Z</cp:lastPrinted>
  <dcterms:created xsi:type="dcterms:W3CDTF">2025-01-03T14:30:00Z</dcterms:created>
  <dcterms:modified xsi:type="dcterms:W3CDTF">2025-01-08T16:01:00Z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0x0101005ACEACC4E1CDCF488D376413A381FD22</vt:lpwstr>
  </property>
  <property fmtid="{D5CDD505-2E9C-101B-9397-08002B2CF9AE}" pid="3" name="Order">
    <vt:r8>13359000</vt:r8>
  </property>
  <property fmtid="{D5CDD505-2E9C-101B-9397-08002B2CF9AE}" pid="4" name="MediaServiceImageTags">
    <vt:lpwstr/>
  </property>
</Properties>
</file>